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7D5C122A" w:rsidR="009A1A72" w:rsidRPr="00470475" w:rsidRDefault="009A1A72" w:rsidP="009A1A72">
      <w:pPr>
        <w:pStyle w:val="berschrift1"/>
        <w:spacing w:before="0" w:after="0" w:line="276" w:lineRule="auto"/>
        <w:jc w:val="left"/>
        <w:rPr>
          <w:lang w:val="en-US"/>
        </w:rPr>
      </w:pPr>
      <w:r w:rsidRPr="00470475">
        <w:rPr>
          <w:szCs w:val="40"/>
          <w:lang w:val="en-US"/>
        </w:rPr>
        <w:t>Wirtgen</w:t>
      </w:r>
      <w:r w:rsidR="002F5818" w:rsidRPr="00470475">
        <w:rPr>
          <w:szCs w:val="40"/>
          <w:lang w:val="en-US"/>
        </w:rPr>
        <w:t xml:space="preserve"> </w:t>
      </w:r>
      <w:r w:rsidR="002F5818" w:rsidRPr="00470475">
        <w:rPr>
          <w:bCs/>
          <w:szCs w:val="40"/>
          <w:lang w:val="en-US"/>
        </w:rPr>
        <w:t xml:space="preserve">| </w:t>
      </w:r>
      <w:r w:rsidR="00470475" w:rsidRPr="00470475">
        <w:rPr>
          <w:lang w:val="en-US"/>
        </w:rPr>
        <w:t xml:space="preserve">Nuovo </w:t>
      </w:r>
      <w:proofErr w:type="spellStart"/>
      <w:r w:rsidR="00470475" w:rsidRPr="00470475">
        <w:rPr>
          <w:lang w:val="en-US"/>
        </w:rPr>
        <w:t>impianto</w:t>
      </w:r>
      <w:proofErr w:type="spellEnd"/>
      <w:r w:rsidR="00470475" w:rsidRPr="00470475">
        <w:rPr>
          <w:lang w:val="en-US"/>
        </w:rPr>
        <w:t xml:space="preserve"> di </w:t>
      </w:r>
      <w:proofErr w:type="spellStart"/>
      <w:r w:rsidR="00470475" w:rsidRPr="00470475">
        <w:rPr>
          <w:lang w:val="en-US"/>
        </w:rPr>
        <w:t>miscelazione</w:t>
      </w:r>
      <w:proofErr w:type="spellEnd"/>
      <w:r w:rsidR="00470475" w:rsidRPr="00470475">
        <w:rPr>
          <w:lang w:val="en-US"/>
        </w:rPr>
        <w:t xml:space="preserve"> per il </w:t>
      </w:r>
      <w:proofErr w:type="spellStart"/>
      <w:r w:rsidR="00470475" w:rsidRPr="00470475">
        <w:rPr>
          <w:lang w:val="en-US"/>
        </w:rPr>
        <w:t>riciclaggio</w:t>
      </w:r>
      <w:proofErr w:type="spellEnd"/>
      <w:r w:rsidR="00470475" w:rsidRPr="00470475">
        <w:rPr>
          <w:lang w:val="en-US"/>
        </w:rPr>
        <w:t xml:space="preserve"> a freddo Wirtgen: </w:t>
      </w:r>
      <w:proofErr w:type="spellStart"/>
      <w:r w:rsidR="00470475" w:rsidRPr="00470475">
        <w:rPr>
          <w:lang w:val="en-US"/>
        </w:rPr>
        <w:t>riciclaggio</w:t>
      </w:r>
      <w:proofErr w:type="spellEnd"/>
      <w:r w:rsidR="00470475" w:rsidRPr="00470475">
        <w:rPr>
          <w:lang w:val="en-US"/>
        </w:rPr>
        <w:t xml:space="preserve"> </w:t>
      </w:r>
      <w:proofErr w:type="spellStart"/>
      <w:r w:rsidR="00470475" w:rsidRPr="00470475">
        <w:rPr>
          <w:lang w:val="en-US"/>
        </w:rPr>
        <w:t>sostenibile</w:t>
      </w:r>
      <w:proofErr w:type="spellEnd"/>
      <w:r w:rsidR="00470475" w:rsidRPr="00470475">
        <w:rPr>
          <w:lang w:val="en-US"/>
        </w:rPr>
        <w:t xml:space="preserve"> </w:t>
      </w:r>
      <w:proofErr w:type="spellStart"/>
      <w:r w:rsidR="00470475" w:rsidRPr="00470475">
        <w:rPr>
          <w:lang w:val="en-US"/>
        </w:rPr>
        <w:t>nei</w:t>
      </w:r>
      <w:proofErr w:type="spellEnd"/>
      <w:r w:rsidR="00470475" w:rsidRPr="00470475">
        <w:rPr>
          <w:lang w:val="en-US"/>
        </w:rPr>
        <w:t xml:space="preserve"> </w:t>
      </w:r>
      <w:proofErr w:type="spellStart"/>
      <w:r w:rsidR="00470475" w:rsidRPr="00470475">
        <w:rPr>
          <w:lang w:val="en-US"/>
        </w:rPr>
        <w:t>pressi</w:t>
      </w:r>
      <w:proofErr w:type="spellEnd"/>
      <w:r w:rsidR="00470475" w:rsidRPr="00470475">
        <w:rPr>
          <w:lang w:val="en-US"/>
        </w:rPr>
        <w:t xml:space="preserve"> del </w:t>
      </w:r>
      <w:proofErr w:type="spellStart"/>
      <w:r w:rsidR="00470475" w:rsidRPr="00470475">
        <w:rPr>
          <w:lang w:val="en-US"/>
        </w:rPr>
        <w:t>cantiere</w:t>
      </w:r>
      <w:proofErr w:type="spellEnd"/>
    </w:p>
    <w:p w14:paraId="74E3A06C" w14:textId="2086A4DE" w:rsidR="00F353EA" w:rsidRPr="00470475" w:rsidRDefault="00F353EA" w:rsidP="00BD5391">
      <w:pPr>
        <w:spacing w:line="276" w:lineRule="auto"/>
        <w:jc w:val="both"/>
        <w:rPr>
          <w:b/>
          <w:iCs/>
          <w:sz w:val="22"/>
          <w:lang w:val="en-US"/>
        </w:rPr>
      </w:pPr>
    </w:p>
    <w:p w14:paraId="246F0F40" w14:textId="317A87F6" w:rsidR="00470475" w:rsidRPr="00470475" w:rsidRDefault="00470475" w:rsidP="00470475">
      <w:pPr>
        <w:pStyle w:val="Text"/>
        <w:spacing w:line="276" w:lineRule="auto"/>
        <w:rPr>
          <w:b/>
          <w:lang w:val="en-US"/>
        </w:rPr>
      </w:pPr>
      <w:proofErr w:type="spellStart"/>
      <w:r w:rsidRPr="00470475">
        <w:rPr>
          <w:b/>
          <w:lang w:val="en-US"/>
        </w:rPr>
        <w:t>L’impianto</w:t>
      </w:r>
      <w:proofErr w:type="spellEnd"/>
      <w:r w:rsidRPr="00470475">
        <w:rPr>
          <w:b/>
          <w:lang w:val="en-US"/>
        </w:rPr>
        <w:t xml:space="preserve"> mobile per </w:t>
      </w:r>
      <w:proofErr w:type="spellStart"/>
      <w:r w:rsidRPr="00470475">
        <w:rPr>
          <w:b/>
          <w:lang w:val="en-US"/>
        </w:rPr>
        <w:t>riciclaggio</w:t>
      </w:r>
      <w:proofErr w:type="spellEnd"/>
      <w:r w:rsidRPr="00470475">
        <w:rPr>
          <w:b/>
          <w:lang w:val="en-US"/>
        </w:rPr>
        <w:t xml:space="preserve"> a freddo KMA 240</w:t>
      </w:r>
      <w:r w:rsidR="00230CFF">
        <w:rPr>
          <w:b/>
          <w:lang w:val="en-US"/>
        </w:rPr>
        <w:t>(</w:t>
      </w:r>
      <w:proofErr w:type="spellStart"/>
      <w:r w:rsidRPr="00470475">
        <w:rPr>
          <w:b/>
          <w:lang w:val="en-US"/>
        </w:rPr>
        <w:t>i</w:t>
      </w:r>
      <w:proofErr w:type="spellEnd"/>
      <w:r w:rsidR="00230CFF">
        <w:rPr>
          <w:b/>
          <w:lang w:val="en-US"/>
        </w:rPr>
        <w:t>)</w:t>
      </w:r>
      <w:r w:rsidRPr="00470475">
        <w:rPr>
          <w:b/>
          <w:lang w:val="en-US"/>
        </w:rPr>
        <w:t xml:space="preserve"> è in </w:t>
      </w:r>
      <w:proofErr w:type="spellStart"/>
      <w:r w:rsidRPr="00470475">
        <w:rPr>
          <w:b/>
          <w:lang w:val="en-US"/>
        </w:rPr>
        <w:t>grado</w:t>
      </w:r>
      <w:proofErr w:type="spellEnd"/>
      <w:r w:rsidRPr="00470475">
        <w:rPr>
          <w:b/>
          <w:lang w:val="en-US"/>
        </w:rPr>
        <w:t xml:space="preserve"> di </w:t>
      </w:r>
      <w:proofErr w:type="spellStart"/>
      <w:r w:rsidRPr="00470475">
        <w:rPr>
          <w:b/>
          <w:lang w:val="en-US"/>
        </w:rPr>
        <w:t>trattare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ecologicamente</w:t>
      </w:r>
      <w:proofErr w:type="spellEnd"/>
      <w:r w:rsidRPr="00470475">
        <w:rPr>
          <w:b/>
          <w:lang w:val="en-US"/>
        </w:rPr>
        <w:t xml:space="preserve"> 240 t di </w:t>
      </w:r>
      <w:proofErr w:type="spellStart"/>
      <w:r w:rsidRPr="00470475">
        <w:rPr>
          <w:b/>
          <w:lang w:val="en-US"/>
        </w:rPr>
        <w:t>conglomerato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all’ora</w:t>
      </w:r>
      <w:proofErr w:type="spellEnd"/>
      <w:r w:rsidRPr="00470475">
        <w:rPr>
          <w:b/>
          <w:lang w:val="en-US"/>
        </w:rPr>
        <w:t xml:space="preserve"> a </w:t>
      </w:r>
      <w:proofErr w:type="spellStart"/>
      <w:r w:rsidRPr="00470475">
        <w:rPr>
          <w:b/>
          <w:lang w:val="en-US"/>
        </w:rPr>
        <w:t>partire</w:t>
      </w:r>
      <w:proofErr w:type="spellEnd"/>
      <w:r w:rsidRPr="00470475">
        <w:rPr>
          <w:b/>
          <w:lang w:val="en-US"/>
        </w:rPr>
        <w:t xml:space="preserve"> da </w:t>
      </w:r>
      <w:proofErr w:type="spellStart"/>
      <w:r w:rsidRPr="00470475">
        <w:rPr>
          <w:b/>
          <w:lang w:val="en-US"/>
        </w:rPr>
        <w:t>diversi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materiali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edili</w:t>
      </w:r>
      <w:proofErr w:type="spellEnd"/>
      <w:r w:rsidRPr="00470475">
        <w:rPr>
          <w:b/>
          <w:lang w:val="en-US"/>
        </w:rPr>
        <w:t xml:space="preserve">. Con </w:t>
      </w:r>
      <w:proofErr w:type="spellStart"/>
      <w:r w:rsidRPr="00470475">
        <w:rPr>
          <w:b/>
          <w:lang w:val="en-US"/>
        </w:rPr>
        <w:t>questa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soluzione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performante</w:t>
      </w:r>
      <w:proofErr w:type="spellEnd"/>
      <w:r w:rsidRPr="00470475">
        <w:rPr>
          <w:b/>
          <w:lang w:val="en-US"/>
        </w:rPr>
        <w:t xml:space="preserve">, Wirtgen </w:t>
      </w:r>
      <w:proofErr w:type="spellStart"/>
      <w:r w:rsidRPr="00470475">
        <w:rPr>
          <w:b/>
          <w:lang w:val="en-US"/>
        </w:rPr>
        <w:t>contribuisce</w:t>
      </w:r>
      <w:proofErr w:type="spellEnd"/>
      <w:r w:rsidRPr="00470475">
        <w:rPr>
          <w:b/>
          <w:lang w:val="en-US"/>
        </w:rPr>
        <w:t xml:space="preserve"> in modo </w:t>
      </w:r>
      <w:proofErr w:type="spellStart"/>
      <w:r w:rsidRPr="00470475">
        <w:rPr>
          <w:b/>
          <w:lang w:val="en-US"/>
        </w:rPr>
        <w:t>sostenibile</w:t>
      </w:r>
      <w:proofErr w:type="spellEnd"/>
      <w:r w:rsidRPr="00470475">
        <w:rPr>
          <w:b/>
          <w:lang w:val="en-US"/>
        </w:rPr>
        <w:t xml:space="preserve"> a fare </w:t>
      </w:r>
      <w:proofErr w:type="spellStart"/>
      <w:r w:rsidRPr="00470475">
        <w:rPr>
          <w:b/>
          <w:lang w:val="en-US"/>
        </w:rPr>
        <w:t>sì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che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materiali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edili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riciclati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rientrino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nel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ciclo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della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costruzione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stradale</w:t>
      </w:r>
      <w:proofErr w:type="spellEnd"/>
      <w:r w:rsidRPr="00470475">
        <w:rPr>
          <w:b/>
          <w:lang w:val="en-US"/>
        </w:rPr>
        <w:t xml:space="preserve"> sotto forma di </w:t>
      </w:r>
      <w:proofErr w:type="spellStart"/>
      <w:r w:rsidRPr="00470475">
        <w:rPr>
          <w:b/>
          <w:lang w:val="en-US"/>
        </w:rPr>
        <w:t>conglomerati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pregiati</w:t>
      </w:r>
      <w:proofErr w:type="spellEnd"/>
      <w:r w:rsidRPr="00470475">
        <w:rPr>
          <w:b/>
          <w:lang w:val="en-US"/>
        </w:rPr>
        <w:t xml:space="preserve">. Le </w:t>
      </w:r>
      <w:proofErr w:type="spellStart"/>
      <w:r w:rsidRPr="00470475">
        <w:rPr>
          <w:b/>
          <w:lang w:val="en-US"/>
        </w:rPr>
        <w:t>nuove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superfici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stradali</w:t>
      </w:r>
      <w:proofErr w:type="spellEnd"/>
      <w:r w:rsidRPr="00470475">
        <w:rPr>
          <w:b/>
          <w:lang w:val="en-US"/>
        </w:rPr>
        <w:t xml:space="preserve"> e </w:t>
      </w:r>
      <w:proofErr w:type="spellStart"/>
      <w:r w:rsidRPr="00470475">
        <w:rPr>
          <w:b/>
          <w:lang w:val="en-US"/>
        </w:rPr>
        <w:t>industriali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così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costruite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si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caratterizzano</w:t>
      </w:r>
      <w:proofErr w:type="spellEnd"/>
      <w:r w:rsidRPr="00470475">
        <w:rPr>
          <w:b/>
          <w:lang w:val="en-US"/>
        </w:rPr>
        <w:t xml:space="preserve"> per </w:t>
      </w:r>
      <w:proofErr w:type="spellStart"/>
      <w:r w:rsidRPr="00470475">
        <w:rPr>
          <w:b/>
          <w:lang w:val="en-US"/>
        </w:rPr>
        <w:t>l’alta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portanza</w:t>
      </w:r>
      <w:proofErr w:type="spellEnd"/>
      <w:r w:rsidRPr="00470475">
        <w:rPr>
          <w:b/>
          <w:lang w:val="en-US"/>
        </w:rPr>
        <w:t xml:space="preserve">, per la </w:t>
      </w:r>
      <w:proofErr w:type="spellStart"/>
      <w:r w:rsidRPr="00470475">
        <w:rPr>
          <w:b/>
          <w:lang w:val="en-US"/>
        </w:rPr>
        <w:t>resistenza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alla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deformazione</w:t>
      </w:r>
      <w:proofErr w:type="spellEnd"/>
      <w:r w:rsidRPr="00470475">
        <w:rPr>
          <w:b/>
          <w:lang w:val="en-US"/>
        </w:rPr>
        <w:t xml:space="preserve"> e per la </w:t>
      </w:r>
      <w:proofErr w:type="spellStart"/>
      <w:r w:rsidRPr="00470475">
        <w:rPr>
          <w:b/>
          <w:lang w:val="en-US"/>
        </w:rPr>
        <w:t>lunga</w:t>
      </w:r>
      <w:proofErr w:type="spellEnd"/>
      <w:r w:rsidRPr="00470475">
        <w:rPr>
          <w:b/>
          <w:lang w:val="en-US"/>
        </w:rPr>
        <w:t xml:space="preserve"> </w:t>
      </w:r>
      <w:proofErr w:type="spellStart"/>
      <w:r w:rsidRPr="00470475">
        <w:rPr>
          <w:b/>
          <w:lang w:val="en-US"/>
        </w:rPr>
        <w:t>durata</w:t>
      </w:r>
      <w:proofErr w:type="spellEnd"/>
      <w:r w:rsidRPr="00470475">
        <w:rPr>
          <w:b/>
          <w:lang w:val="en-US"/>
        </w:rPr>
        <w:t xml:space="preserve"> utile.</w:t>
      </w:r>
    </w:p>
    <w:p w14:paraId="19ED6CFF" w14:textId="77777777" w:rsidR="00796A6B" w:rsidRPr="00A11072" w:rsidRDefault="00796A6B" w:rsidP="00BA3DCA">
      <w:pPr>
        <w:jc w:val="both"/>
        <w:rPr>
          <w:sz w:val="22"/>
          <w:szCs w:val="22"/>
          <w:lang w:val="en-US"/>
        </w:rPr>
      </w:pPr>
    </w:p>
    <w:p w14:paraId="098935AC" w14:textId="77777777" w:rsidR="00470475" w:rsidRPr="00470475" w:rsidRDefault="00470475" w:rsidP="00470475">
      <w:pPr>
        <w:pStyle w:val="Text"/>
        <w:spacing w:line="276" w:lineRule="auto"/>
        <w:rPr>
          <w:rStyle w:val="Hervorhebung"/>
          <w:lang w:val="en-US"/>
        </w:rPr>
      </w:pPr>
      <w:r w:rsidRPr="00470475">
        <w:rPr>
          <w:rStyle w:val="Hervorhebung"/>
          <w:lang w:val="en-US"/>
        </w:rPr>
        <w:t xml:space="preserve">La </w:t>
      </w:r>
      <w:proofErr w:type="spellStart"/>
      <w:r w:rsidRPr="00470475">
        <w:rPr>
          <w:rStyle w:val="Hervorhebung"/>
          <w:lang w:val="en-US"/>
        </w:rPr>
        <w:t>ricetta</w:t>
      </w:r>
      <w:proofErr w:type="spellEnd"/>
      <w:r w:rsidRPr="00470475">
        <w:rPr>
          <w:rStyle w:val="Hervorhebung"/>
          <w:lang w:val="en-US"/>
        </w:rPr>
        <w:t xml:space="preserve"> </w:t>
      </w:r>
      <w:proofErr w:type="spellStart"/>
      <w:r w:rsidRPr="00470475">
        <w:rPr>
          <w:rStyle w:val="Hervorhebung"/>
          <w:lang w:val="en-US"/>
        </w:rPr>
        <w:t>vincente</w:t>
      </w:r>
      <w:proofErr w:type="spellEnd"/>
      <w:r w:rsidRPr="00470475">
        <w:rPr>
          <w:rStyle w:val="Hervorhebung"/>
          <w:lang w:val="en-US"/>
        </w:rPr>
        <w:t xml:space="preserve"> per </w:t>
      </w:r>
      <w:proofErr w:type="spellStart"/>
      <w:r w:rsidRPr="00470475">
        <w:rPr>
          <w:rStyle w:val="Hervorhebung"/>
          <w:lang w:val="en-US"/>
        </w:rPr>
        <w:t>dei</w:t>
      </w:r>
      <w:proofErr w:type="spellEnd"/>
      <w:r w:rsidRPr="00470475">
        <w:rPr>
          <w:rStyle w:val="Hervorhebung"/>
          <w:lang w:val="en-US"/>
        </w:rPr>
        <w:t xml:space="preserve"> </w:t>
      </w:r>
      <w:proofErr w:type="spellStart"/>
      <w:r w:rsidRPr="00470475">
        <w:rPr>
          <w:rStyle w:val="Hervorhebung"/>
          <w:lang w:val="en-US"/>
        </w:rPr>
        <w:t>piani</w:t>
      </w:r>
      <w:proofErr w:type="spellEnd"/>
      <w:r w:rsidRPr="00470475">
        <w:rPr>
          <w:rStyle w:val="Hervorhebung"/>
          <w:lang w:val="en-US"/>
        </w:rPr>
        <w:t xml:space="preserve"> </w:t>
      </w:r>
      <w:proofErr w:type="spellStart"/>
      <w:r w:rsidRPr="00470475">
        <w:rPr>
          <w:rStyle w:val="Hervorhebung"/>
          <w:lang w:val="en-US"/>
        </w:rPr>
        <w:t>viabili</w:t>
      </w:r>
      <w:proofErr w:type="spellEnd"/>
      <w:r w:rsidRPr="00470475">
        <w:rPr>
          <w:rStyle w:val="Hervorhebung"/>
          <w:lang w:val="en-US"/>
        </w:rPr>
        <w:t xml:space="preserve"> </w:t>
      </w:r>
      <w:proofErr w:type="spellStart"/>
      <w:r w:rsidRPr="00470475">
        <w:rPr>
          <w:rStyle w:val="Hervorhebung"/>
          <w:lang w:val="en-US"/>
        </w:rPr>
        <w:t>altamente</w:t>
      </w:r>
      <w:proofErr w:type="spellEnd"/>
      <w:r w:rsidRPr="00470475">
        <w:rPr>
          <w:rStyle w:val="Hervorhebung"/>
          <w:lang w:val="en-US"/>
        </w:rPr>
        <w:t xml:space="preserve"> </w:t>
      </w:r>
      <w:proofErr w:type="spellStart"/>
      <w:r w:rsidRPr="00470475">
        <w:rPr>
          <w:rStyle w:val="Hervorhebung"/>
          <w:lang w:val="en-US"/>
        </w:rPr>
        <w:t>sollecitabili</w:t>
      </w:r>
      <w:proofErr w:type="spellEnd"/>
    </w:p>
    <w:p w14:paraId="6FDCCE5D" w14:textId="60FFED09" w:rsidR="00470475" w:rsidRPr="00470475" w:rsidRDefault="00470475" w:rsidP="00470475">
      <w:pPr>
        <w:pStyle w:val="Text"/>
        <w:spacing w:line="276" w:lineRule="auto"/>
        <w:rPr>
          <w:rStyle w:val="Hervorhebung"/>
          <w:b w:val="0"/>
          <w:lang w:val="en-US"/>
        </w:rPr>
      </w:pPr>
      <w:proofErr w:type="spellStart"/>
      <w:r w:rsidRPr="00470475">
        <w:rPr>
          <w:rStyle w:val="Hervorhebung"/>
          <w:b w:val="0"/>
          <w:lang w:val="en-US"/>
        </w:rPr>
        <w:t>L’impianto</w:t>
      </w:r>
      <w:proofErr w:type="spellEnd"/>
      <w:r w:rsidRPr="00470475">
        <w:rPr>
          <w:rStyle w:val="Hervorhebung"/>
          <w:b w:val="0"/>
          <w:lang w:val="en-US"/>
        </w:rPr>
        <w:t xml:space="preserve"> di </w:t>
      </w:r>
      <w:proofErr w:type="spellStart"/>
      <w:r w:rsidRPr="00470475">
        <w:rPr>
          <w:rStyle w:val="Hervorhebung"/>
          <w:b w:val="0"/>
          <w:lang w:val="en-US"/>
        </w:rPr>
        <w:t>miscelazione</w:t>
      </w:r>
      <w:proofErr w:type="spellEnd"/>
      <w:r w:rsidRPr="00470475">
        <w:rPr>
          <w:rStyle w:val="Hervorhebung"/>
          <w:b w:val="0"/>
          <w:lang w:val="en-US"/>
        </w:rPr>
        <w:t xml:space="preserve"> per il </w:t>
      </w:r>
      <w:proofErr w:type="spellStart"/>
      <w:r w:rsidRPr="00470475">
        <w:rPr>
          <w:rStyle w:val="Hervorhebung"/>
          <w:b w:val="0"/>
          <w:lang w:val="en-US"/>
        </w:rPr>
        <w:t>riciclaggio</w:t>
      </w:r>
      <w:proofErr w:type="spellEnd"/>
      <w:r w:rsidRPr="00470475">
        <w:rPr>
          <w:rStyle w:val="Hervorhebung"/>
          <w:b w:val="0"/>
          <w:lang w:val="en-US"/>
        </w:rPr>
        <w:t xml:space="preserve"> a freddo KMA 240</w:t>
      </w:r>
      <w:r w:rsidR="00230CFF">
        <w:rPr>
          <w:rStyle w:val="Hervorhebung"/>
          <w:b w:val="0"/>
          <w:lang w:val="en-US"/>
        </w:rPr>
        <w:t>(</w:t>
      </w:r>
      <w:proofErr w:type="spellStart"/>
      <w:r w:rsidRPr="00470475">
        <w:rPr>
          <w:rStyle w:val="Hervorhebung"/>
          <w:b w:val="0"/>
          <w:lang w:val="en-US"/>
        </w:rPr>
        <w:t>i</w:t>
      </w:r>
      <w:proofErr w:type="spellEnd"/>
      <w:r w:rsidR="00230CFF">
        <w:rPr>
          <w:rStyle w:val="Hervorhebung"/>
          <w:b w:val="0"/>
          <w:lang w:val="en-US"/>
        </w:rPr>
        <w:t>)</w:t>
      </w:r>
      <w:r w:rsidRPr="00470475">
        <w:rPr>
          <w:rStyle w:val="Hervorhebung"/>
          <w:b w:val="0"/>
          <w:lang w:val="en-US"/>
        </w:rPr>
        <w:t xml:space="preserve"> produce </w:t>
      </w:r>
      <w:proofErr w:type="spellStart"/>
      <w:r w:rsidRPr="00470475">
        <w:rPr>
          <w:rStyle w:val="Hervorhebung"/>
          <w:b w:val="0"/>
          <w:lang w:val="en-US"/>
        </w:rPr>
        <w:t>immediatamente</w:t>
      </w:r>
      <w:proofErr w:type="spellEnd"/>
      <w:r w:rsidRPr="00470475">
        <w:rPr>
          <w:rStyle w:val="Hervorhebung"/>
          <w:b w:val="0"/>
          <w:lang w:val="en-US"/>
        </w:rPr>
        <w:t xml:space="preserve"> un </w:t>
      </w:r>
      <w:proofErr w:type="spellStart"/>
      <w:r w:rsidRPr="00470475">
        <w:rPr>
          <w:rStyle w:val="Hervorhebung"/>
          <w:b w:val="0"/>
          <w:lang w:val="en-US"/>
        </w:rPr>
        <w:t>conglomerato</w:t>
      </w:r>
      <w:proofErr w:type="spellEnd"/>
      <w:r w:rsidRPr="00470475">
        <w:rPr>
          <w:rStyle w:val="Hervorhebung"/>
          <w:b w:val="0"/>
          <w:lang w:val="en-US"/>
        </w:rPr>
        <w:t xml:space="preserve"> a freddo </w:t>
      </w:r>
      <w:proofErr w:type="spellStart"/>
      <w:r w:rsidRPr="00470475">
        <w:rPr>
          <w:rStyle w:val="Hervorhebung"/>
          <w:b w:val="0"/>
          <w:lang w:val="en-US"/>
        </w:rPr>
        <w:t>stendibile</w:t>
      </w:r>
      <w:proofErr w:type="spellEnd"/>
      <w:r w:rsidRPr="00470475">
        <w:rPr>
          <w:rStyle w:val="Hervorhebung"/>
          <w:b w:val="0"/>
          <w:lang w:val="en-US"/>
        </w:rPr>
        <w:t xml:space="preserve"> ed è </w:t>
      </w:r>
      <w:proofErr w:type="spellStart"/>
      <w:r w:rsidRPr="00470475">
        <w:rPr>
          <w:rStyle w:val="Hervorhebung"/>
          <w:b w:val="0"/>
          <w:lang w:val="en-US"/>
        </w:rPr>
        <w:t>adatto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alla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produzione</w:t>
      </w:r>
      <w:proofErr w:type="spellEnd"/>
      <w:r w:rsidRPr="00470475">
        <w:rPr>
          <w:rStyle w:val="Hervorhebung"/>
          <w:b w:val="0"/>
          <w:lang w:val="en-US"/>
        </w:rPr>
        <w:t xml:space="preserve"> di </w:t>
      </w:r>
      <w:proofErr w:type="spellStart"/>
      <w:r w:rsidRPr="00470475">
        <w:rPr>
          <w:rStyle w:val="Hervorhebung"/>
          <w:b w:val="0"/>
          <w:lang w:val="en-US"/>
        </w:rPr>
        <w:t>diversi</w:t>
      </w:r>
      <w:proofErr w:type="spellEnd"/>
      <w:r w:rsidRPr="00470475">
        <w:rPr>
          <w:rStyle w:val="Hervorhebung"/>
          <w:b w:val="0"/>
          <w:lang w:val="en-US"/>
        </w:rPr>
        <w:t xml:space="preserve"> tipi di strati di base </w:t>
      </w:r>
      <w:proofErr w:type="spellStart"/>
      <w:r w:rsidRPr="00470475">
        <w:rPr>
          <w:rStyle w:val="Hervorhebung"/>
          <w:b w:val="0"/>
          <w:lang w:val="en-US"/>
        </w:rPr>
        <w:t>legati</w:t>
      </w:r>
      <w:proofErr w:type="spellEnd"/>
      <w:r w:rsidRPr="00470475">
        <w:rPr>
          <w:rStyle w:val="Hervorhebung"/>
          <w:b w:val="0"/>
          <w:lang w:val="en-US"/>
        </w:rPr>
        <w:t xml:space="preserve">. </w:t>
      </w:r>
      <w:proofErr w:type="spellStart"/>
      <w:r w:rsidRPr="00470475">
        <w:rPr>
          <w:rStyle w:val="Hervorhebung"/>
          <w:b w:val="0"/>
          <w:lang w:val="en-US"/>
        </w:rPr>
        <w:t>Così</w:t>
      </w:r>
      <w:proofErr w:type="spellEnd"/>
      <w:r w:rsidRPr="00470475">
        <w:rPr>
          <w:rStyle w:val="Hervorhebung"/>
          <w:b w:val="0"/>
          <w:lang w:val="en-US"/>
        </w:rPr>
        <w:t xml:space="preserve">, </w:t>
      </w:r>
      <w:proofErr w:type="spellStart"/>
      <w:r w:rsidRPr="00470475">
        <w:rPr>
          <w:rStyle w:val="Hervorhebung"/>
          <w:b w:val="0"/>
          <w:lang w:val="en-US"/>
        </w:rPr>
        <w:t>oltre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agli</w:t>
      </w:r>
      <w:proofErr w:type="spellEnd"/>
      <w:r w:rsidRPr="00470475">
        <w:rPr>
          <w:rStyle w:val="Hervorhebung"/>
          <w:b w:val="0"/>
          <w:lang w:val="en-US"/>
        </w:rPr>
        <w:t xml:space="preserve"> strati di base in misto </w:t>
      </w:r>
      <w:proofErr w:type="spellStart"/>
      <w:r w:rsidRPr="00470475">
        <w:rPr>
          <w:rStyle w:val="Hervorhebung"/>
          <w:b w:val="0"/>
          <w:lang w:val="en-US"/>
        </w:rPr>
        <w:t>cementato</w:t>
      </w:r>
      <w:proofErr w:type="spellEnd"/>
      <w:r w:rsidRPr="00470475">
        <w:rPr>
          <w:rStyle w:val="Hervorhebung"/>
          <w:b w:val="0"/>
          <w:lang w:val="en-US"/>
        </w:rPr>
        <w:t xml:space="preserve"> (HGT) e al </w:t>
      </w:r>
      <w:proofErr w:type="spellStart"/>
      <w:r w:rsidRPr="00470475">
        <w:rPr>
          <w:rStyle w:val="Hervorhebung"/>
          <w:b w:val="0"/>
          <w:lang w:val="en-US"/>
        </w:rPr>
        <w:t>calcestruzzo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compattato</w:t>
      </w:r>
      <w:proofErr w:type="spellEnd"/>
      <w:r w:rsidRPr="00470475">
        <w:rPr>
          <w:rStyle w:val="Hervorhebung"/>
          <w:b w:val="0"/>
          <w:lang w:val="en-US"/>
        </w:rPr>
        <w:t xml:space="preserve"> a </w:t>
      </w:r>
      <w:proofErr w:type="spellStart"/>
      <w:r w:rsidRPr="00470475">
        <w:rPr>
          <w:rStyle w:val="Hervorhebung"/>
          <w:b w:val="0"/>
          <w:lang w:val="en-US"/>
        </w:rPr>
        <w:t>rullo</w:t>
      </w:r>
      <w:proofErr w:type="spellEnd"/>
      <w:r w:rsidRPr="00470475">
        <w:rPr>
          <w:rStyle w:val="Hervorhebung"/>
          <w:b w:val="0"/>
          <w:lang w:val="en-US"/>
        </w:rPr>
        <w:t xml:space="preserve"> (RCC = roller compacted concrete), è </w:t>
      </w:r>
      <w:proofErr w:type="spellStart"/>
      <w:r w:rsidRPr="00470475">
        <w:rPr>
          <w:rStyle w:val="Hervorhebung"/>
          <w:b w:val="0"/>
          <w:lang w:val="en-US"/>
        </w:rPr>
        <w:t>possibile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produrre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anche</w:t>
      </w:r>
      <w:proofErr w:type="spellEnd"/>
      <w:r w:rsidRPr="00470475">
        <w:rPr>
          <w:rStyle w:val="Hervorhebung"/>
          <w:b w:val="0"/>
          <w:lang w:val="en-US"/>
        </w:rPr>
        <w:t xml:space="preserve"> strati bi base </w:t>
      </w:r>
      <w:proofErr w:type="spellStart"/>
      <w:r w:rsidRPr="00470475">
        <w:rPr>
          <w:rStyle w:val="Hervorhebung"/>
          <w:b w:val="0"/>
          <w:lang w:val="en-US"/>
        </w:rPr>
        <w:t>legati</w:t>
      </w:r>
      <w:proofErr w:type="spellEnd"/>
      <w:r w:rsidRPr="00470475">
        <w:rPr>
          <w:rStyle w:val="Hervorhebung"/>
          <w:b w:val="0"/>
          <w:lang w:val="en-US"/>
        </w:rPr>
        <w:t xml:space="preserve"> con </w:t>
      </w:r>
      <w:proofErr w:type="spellStart"/>
      <w:r w:rsidRPr="00470475">
        <w:rPr>
          <w:rStyle w:val="Hervorhebung"/>
          <w:b w:val="0"/>
          <w:lang w:val="en-US"/>
        </w:rPr>
        <w:t>bitume</w:t>
      </w:r>
      <w:proofErr w:type="spellEnd"/>
      <w:r w:rsidRPr="00470475">
        <w:rPr>
          <w:rStyle w:val="Hervorhebung"/>
          <w:b w:val="0"/>
          <w:lang w:val="en-US"/>
        </w:rPr>
        <w:t xml:space="preserve"> (con </w:t>
      </w:r>
      <w:proofErr w:type="spellStart"/>
      <w:r w:rsidRPr="00470475">
        <w:rPr>
          <w:rStyle w:val="Hervorhebung"/>
          <w:b w:val="0"/>
          <w:lang w:val="en-US"/>
        </w:rPr>
        <w:t>emulsione</w:t>
      </w:r>
      <w:proofErr w:type="spellEnd"/>
      <w:r w:rsidRPr="00470475">
        <w:rPr>
          <w:rStyle w:val="Hervorhebung"/>
          <w:b w:val="0"/>
          <w:lang w:val="en-US"/>
        </w:rPr>
        <w:t xml:space="preserve"> o </w:t>
      </w:r>
      <w:proofErr w:type="spellStart"/>
      <w:r w:rsidRPr="00470475">
        <w:rPr>
          <w:rStyle w:val="Hervorhebung"/>
          <w:b w:val="0"/>
          <w:lang w:val="en-US"/>
        </w:rPr>
        <w:t>bitume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schiumato</w:t>
      </w:r>
      <w:proofErr w:type="spellEnd"/>
      <w:r w:rsidRPr="00470475">
        <w:rPr>
          <w:rStyle w:val="Hervorhebung"/>
          <w:b w:val="0"/>
          <w:lang w:val="en-US"/>
        </w:rPr>
        <w:t xml:space="preserve">). La gamma </w:t>
      </w:r>
      <w:proofErr w:type="spellStart"/>
      <w:r w:rsidRPr="00470475">
        <w:rPr>
          <w:rStyle w:val="Hervorhebung"/>
          <w:b w:val="0"/>
          <w:lang w:val="en-US"/>
        </w:rPr>
        <w:t>applicativa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dei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diversi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conglomerati</w:t>
      </w:r>
      <w:proofErr w:type="spellEnd"/>
      <w:r w:rsidRPr="00470475">
        <w:rPr>
          <w:rStyle w:val="Hervorhebung"/>
          <w:b w:val="0"/>
          <w:lang w:val="en-US"/>
        </w:rPr>
        <w:t xml:space="preserve"> a freddo </w:t>
      </w:r>
      <w:proofErr w:type="spellStart"/>
      <w:r w:rsidRPr="00470475">
        <w:rPr>
          <w:rStyle w:val="Hervorhebung"/>
          <w:b w:val="0"/>
          <w:lang w:val="en-US"/>
        </w:rPr>
        <w:t>va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dalla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costruzione</w:t>
      </w:r>
      <w:proofErr w:type="spellEnd"/>
      <w:r w:rsidRPr="00470475">
        <w:rPr>
          <w:rStyle w:val="Hervorhebung"/>
          <w:b w:val="0"/>
          <w:lang w:val="en-US"/>
        </w:rPr>
        <w:t xml:space="preserve"> di </w:t>
      </w:r>
      <w:proofErr w:type="spellStart"/>
      <w:r w:rsidRPr="00470475">
        <w:rPr>
          <w:rStyle w:val="Hervorhebung"/>
          <w:b w:val="0"/>
          <w:lang w:val="en-US"/>
        </w:rPr>
        <w:t>autostrade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alla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costruzione</w:t>
      </w:r>
      <w:proofErr w:type="spellEnd"/>
      <w:r w:rsidRPr="00470475">
        <w:rPr>
          <w:rStyle w:val="Hervorhebung"/>
          <w:b w:val="0"/>
          <w:lang w:val="en-US"/>
        </w:rPr>
        <w:t xml:space="preserve"> di </w:t>
      </w:r>
      <w:proofErr w:type="spellStart"/>
      <w:r w:rsidRPr="00470475">
        <w:rPr>
          <w:rStyle w:val="Hervorhebung"/>
          <w:b w:val="0"/>
          <w:lang w:val="en-US"/>
        </w:rPr>
        <w:t>strade</w:t>
      </w:r>
      <w:proofErr w:type="spellEnd"/>
      <w:r w:rsidRPr="00470475">
        <w:rPr>
          <w:rStyle w:val="Hervorhebung"/>
          <w:b w:val="0"/>
          <w:lang w:val="en-US"/>
        </w:rPr>
        <w:t xml:space="preserve"> e vie, </w:t>
      </w:r>
      <w:proofErr w:type="spellStart"/>
      <w:r w:rsidRPr="00470475">
        <w:rPr>
          <w:rStyle w:val="Hervorhebung"/>
          <w:b w:val="0"/>
          <w:lang w:val="en-US"/>
        </w:rPr>
        <w:t>fino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alla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costruzione</w:t>
      </w:r>
      <w:proofErr w:type="spellEnd"/>
      <w:r w:rsidRPr="00470475">
        <w:rPr>
          <w:rStyle w:val="Hervorhebung"/>
          <w:b w:val="0"/>
          <w:lang w:val="en-US"/>
        </w:rPr>
        <w:t xml:space="preserve"> di </w:t>
      </w:r>
      <w:proofErr w:type="spellStart"/>
      <w:r w:rsidRPr="00470475">
        <w:rPr>
          <w:rStyle w:val="Hervorhebung"/>
          <w:b w:val="0"/>
          <w:lang w:val="en-US"/>
        </w:rPr>
        <w:t>parcheggi</w:t>
      </w:r>
      <w:proofErr w:type="spellEnd"/>
      <w:r w:rsidRPr="00470475">
        <w:rPr>
          <w:rStyle w:val="Hervorhebung"/>
          <w:b w:val="0"/>
          <w:lang w:val="en-US"/>
        </w:rPr>
        <w:t xml:space="preserve"> o </w:t>
      </w:r>
      <w:proofErr w:type="spellStart"/>
      <w:r w:rsidRPr="00470475">
        <w:rPr>
          <w:rStyle w:val="Hervorhebung"/>
          <w:b w:val="0"/>
          <w:lang w:val="en-US"/>
        </w:rPr>
        <w:t>superfici</w:t>
      </w:r>
      <w:proofErr w:type="spellEnd"/>
      <w:r w:rsidRPr="00470475">
        <w:rPr>
          <w:rStyle w:val="Hervorhebung"/>
          <w:b w:val="0"/>
          <w:lang w:val="en-US"/>
        </w:rPr>
        <w:t xml:space="preserve"> </w:t>
      </w:r>
      <w:proofErr w:type="spellStart"/>
      <w:r w:rsidRPr="00470475">
        <w:rPr>
          <w:rStyle w:val="Hervorhebung"/>
          <w:b w:val="0"/>
          <w:lang w:val="en-US"/>
        </w:rPr>
        <w:t>industriali</w:t>
      </w:r>
      <w:proofErr w:type="spellEnd"/>
      <w:r w:rsidRPr="00470475">
        <w:rPr>
          <w:rStyle w:val="Hervorhebung"/>
          <w:b w:val="0"/>
          <w:lang w:val="en-US"/>
        </w:rPr>
        <w:t xml:space="preserve">. </w:t>
      </w:r>
    </w:p>
    <w:p w14:paraId="04E5BF8C" w14:textId="77777777" w:rsidR="00470475" w:rsidRPr="00470475" w:rsidRDefault="00470475" w:rsidP="00470475">
      <w:pPr>
        <w:pStyle w:val="Text"/>
        <w:spacing w:line="276" w:lineRule="auto"/>
        <w:rPr>
          <w:rStyle w:val="Hervorhebung"/>
          <w:lang w:val="en-US"/>
        </w:rPr>
      </w:pPr>
    </w:p>
    <w:p w14:paraId="7CF217C7" w14:textId="786AE334" w:rsidR="00470475" w:rsidRPr="00470475" w:rsidRDefault="00470475" w:rsidP="00470475">
      <w:pPr>
        <w:pStyle w:val="Text"/>
        <w:spacing w:line="276" w:lineRule="auto"/>
        <w:rPr>
          <w:b/>
          <w:iCs/>
          <w:lang w:val="en-US"/>
        </w:rPr>
      </w:pPr>
      <w:r w:rsidRPr="00470475">
        <w:rPr>
          <w:b/>
          <w:iCs/>
          <w:lang w:val="en-US"/>
        </w:rPr>
        <w:t>KMA 240</w:t>
      </w:r>
      <w:r w:rsidR="00230CFF">
        <w:rPr>
          <w:b/>
          <w:iCs/>
          <w:lang w:val="en-US"/>
        </w:rPr>
        <w:t>(</w:t>
      </w:r>
      <w:proofErr w:type="spellStart"/>
      <w:r w:rsidRPr="00470475">
        <w:rPr>
          <w:b/>
          <w:iCs/>
          <w:lang w:val="en-US"/>
        </w:rPr>
        <w:t>i</w:t>
      </w:r>
      <w:proofErr w:type="spellEnd"/>
      <w:r w:rsidR="00230CFF">
        <w:rPr>
          <w:b/>
          <w:iCs/>
          <w:lang w:val="en-US"/>
        </w:rPr>
        <w:t>)</w:t>
      </w:r>
      <w:r w:rsidRPr="00470475">
        <w:rPr>
          <w:b/>
          <w:iCs/>
          <w:lang w:val="en-US"/>
        </w:rPr>
        <w:t xml:space="preserve">: 20 t di </w:t>
      </w:r>
      <w:proofErr w:type="spellStart"/>
      <w:r w:rsidRPr="00470475">
        <w:rPr>
          <w:b/>
          <w:iCs/>
          <w:lang w:val="en-US"/>
        </w:rPr>
        <w:t>conglomerato</w:t>
      </w:r>
      <w:proofErr w:type="spellEnd"/>
      <w:r w:rsidRPr="00470475">
        <w:rPr>
          <w:b/>
          <w:iCs/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riciclato</w:t>
      </w:r>
      <w:proofErr w:type="spellEnd"/>
      <w:r w:rsidRPr="00470475">
        <w:rPr>
          <w:b/>
          <w:iCs/>
          <w:lang w:val="en-US"/>
        </w:rPr>
        <w:t xml:space="preserve"> a freddo </w:t>
      </w:r>
      <w:proofErr w:type="spellStart"/>
      <w:r w:rsidRPr="00470475">
        <w:rPr>
          <w:b/>
          <w:iCs/>
          <w:lang w:val="en-US"/>
        </w:rPr>
        <w:t>ogni</w:t>
      </w:r>
      <w:proofErr w:type="spellEnd"/>
      <w:r w:rsidRPr="00470475">
        <w:rPr>
          <w:b/>
          <w:iCs/>
          <w:lang w:val="en-US"/>
        </w:rPr>
        <w:t xml:space="preserve"> 5 </w:t>
      </w:r>
      <w:proofErr w:type="spellStart"/>
      <w:r w:rsidRPr="00470475">
        <w:rPr>
          <w:b/>
          <w:iCs/>
          <w:lang w:val="en-US"/>
        </w:rPr>
        <w:t>minuti</w:t>
      </w:r>
      <w:proofErr w:type="spellEnd"/>
    </w:p>
    <w:p w14:paraId="6E8716CA" w14:textId="590172F3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  <w:proofErr w:type="spellStart"/>
      <w:r w:rsidRPr="00470475">
        <w:rPr>
          <w:lang w:val="en-US"/>
        </w:rPr>
        <w:t>L’impianto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miscelazione</w:t>
      </w:r>
      <w:proofErr w:type="spellEnd"/>
      <w:r w:rsidRPr="00470475">
        <w:rPr>
          <w:lang w:val="en-US"/>
        </w:rPr>
        <w:t xml:space="preserve"> per il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a freddo è </w:t>
      </w:r>
      <w:proofErr w:type="spellStart"/>
      <w:r w:rsidRPr="00470475">
        <w:rPr>
          <w:lang w:val="en-US"/>
        </w:rPr>
        <w:t>montato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su</w:t>
      </w:r>
      <w:proofErr w:type="spellEnd"/>
      <w:r w:rsidRPr="00470475">
        <w:rPr>
          <w:lang w:val="en-US"/>
        </w:rPr>
        <w:t xml:space="preserve"> un </w:t>
      </w:r>
      <w:proofErr w:type="spellStart"/>
      <w:r w:rsidRPr="00470475">
        <w:rPr>
          <w:lang w:val="en-US"/>
        </w:rPr>
        <w:t>semirimorchio</w:t>
      </w:r>
      <w:proofErr w:type="spellEnd"/>
      <w:r w:rsidRPr="00470475">
        <w:rPr>
          <w:lang w:val="en-US"/>
        </w:rPr>
        <w:t xml:space="preserve"> a </w:t>
      </w:r>
      <w:proofErr w:type="spellStart"/>
      <w:r w:rsidRPr="00470475">
        <w:rPr>
          <w:lang w:val="en-US"/>
        </w:rPr>
        <w:t>pianale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ribassato</w:t>
      </w:r>
      <w:proofErr w:type="spellEnd"/>
      <w:r w:rsidRPr="00470475">
        <w:rPr>
          <w:lang w:val="en-US"/>
        </w:rPr>
        <w:t xml:space="preserve"> e dispone di una </w:t>
      </w:r>
      <w:proofErr w:type="spellStart"/>
      <w:r w:rsidRPr="00470475">
        <w:rPr>
          <w:lang w:val="en-US"/>
        </w:rPr>
        <w:t>stazione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motore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autonoma</w:t>
      </w:r>
      <w:proofErr w:type="spellEnd"/>
      <w:r w:rsidRPr="00470475">
        <w:rPr>
          <w:lang w:val="en-US"/>
        </w:rPr>
        <w:t xml:space="preserve">. Questa </w:t>
      </w:r>
      <w:proofErr w:type="spellStart"/>
      <w:r w:rsidRPr="00470475">
        <w:rPr>
          <w:lang w:val="en-US"/>
        </w:rPr>
        <w:t>configurazione</w:t>
      </w:r>
      <w:proofErr w:type="spellEnd"/>
      <w:r w:rsidRPr="00470475">
        <w:rPr>
          <w:lang w:val="en-US"/>
        </w:rPr>
        <w:t xml:space="preserve"> mobile </w:t>
      </w:r>
      <w:proofErr w:type="spellStart"/>
      <w:r w:rsidRPr="00470475">
        <w:rPr>
          <w:lang w:val="en-US"/>
        </w:rPr>
        <w:t>consente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trasferire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l’impianto</w:t>
      </w:r>
      <w:proofErr w:type="spellEnd"/>
      <w:r w:rsidRPr="00470475">
        <w:rPr>
          <w:lang w:val="en-US"/>
        </w:rPr>
        <w:t xml:space="preserve"> in modo </w:t>
      </w:r>
      <w:proofErr w:type="spellStart"/>
      <w:r w:rsidRPr="00470475">
        <w:rPr>
          <w:lang w:val="en-US"/>
        </w:rPr>
        <w:t>flessibile</w:t>
      </w:r>
      <w:proofErr w:type="spellEnd"/>
      <w:r w:rsidRPr="00470475">
        <w:rPr>
          <w:lang w:val="en-US"/>
        </w:rPr>
        <w:t xml:space="preserve"> da un </w:t>
      </w:r>
      <w:proofErr w:type="spellStart"/>
      <w:r w:rsidRPr="00470475">
        <w:rPr>
          <w:lang w:val="en-US"/>
        </w:rPr>
        <w:t>cantiere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all’altro</w:t>
      </w:r>
      <w:proofErr w:type="spellEnd"/>
      <w:r w:rsidRPr="00470475">
        <w:rPr>
          <w:lang w:val="en-US"/>
        </w:rPr>
        <w:t xml:space="preserve"> e di </w:t>
      </w:r>
      <w:proofErr w:type="spellStart"/>
      <w:r w:rsidRPr="00470475">
        <w:rPr>
          <w:lang w:val="en-US"/>
        </w:rPr>
        <w:t>installarlo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rapidamente</w:t>
      </w:r>
      <w:proofErr w:type="spellEnd"/>
      <w:r w:rsidRPr="00470475">
        <w:rPr>
          <w:lang w:val="en-US"/>
        </w:rPr>
        <w:t xml:space="preserve">. Nel nuovo </w:t>
      </w:r>
      <w:proofErr w:type="spellStart"/>
      <w:r w:rsidRPr="00470475">
        <w:rPr>
          <w:lang w:val="en-US"/>
        </w:rPr>
        <w:t>impianto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miscelazione</w:t>
      </w:r>
      <w:proofErr w:type="spellEnd"/>
      <w:r w:rsidRPr="00470475">
        <w:rPr>
          <w:lang w:val="en-US"/>
        </w:rPr>
        <w:t xml:space="preserve"> per il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a freddo, Wirtgen </w:t>
      </w:r>
      <w:proofErr w:type="spellStart"/>
      <w:r w:rsidRPr="00470475">
        <w:rPr>
          <w:lang w:val="en-US"/>
        </w:rPr>
        <w:t>combina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vantaggi</w:t>
      </w:r>
      <w:proofErr w:type="spellEnd"/>
      <w:r w:rsidRPr="00470475">
        <w:rPr>
          <w:lang w:val="en-US"/>
        </w:rPr>
        <w:t xml:space="preserve"> del </w:t>
      </w:r>
      <w:proofErr w:type="spellStart"/>
      <w:r w:rsidRPr="00470475">
        <w:rPr>
          <w:lang w:val="en-US"/>
        </w:rPr>
        <w:t>precedente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modello</w:t>
      </w:r>
      <w:proofErr w:type="spellEnd"/>
      <w:r w:rsidRPr="00470475">
        <w:rPr>
          <w:lang w:val="en-US"/>
        </w:rPr>
        <w:t xml:space="preserve"> KMA 220</w:t>
      </w:r>
      <w:r w:rsidR="00230CFF">
        <w:rPr>
          <w:lang w:val="en-US"/>
        </w:rPr>
        <w:t>(</w:t>
      </w:r>
      <w:proofErr w:type="spellStart"/>
      <w:r w:rsidRPr="00470475">
        <w:rPr>
          <w:lang w:val="en-US"/>
        </w:rPr>
        <w:t>i</w:t>
      </w:r>
      <w:proofErr w:type="spellEnd"/>
      <w:r w:rsidR="00230CFF">
        <w:rPr>
          <w:lang w:val="en-US"/>
        </w:rPr>
        <w:t>)</w:t>
      </w:r>
      <w:r w:rsidRPr="00470475">
        <w:rPr>
          <w:lang w:val="en-US"/>
        </w:rPr>
        <w:t xml:space="preserve">, </w:t>
      </w:r>
      <w:proofErr w:type="spellStart"/>
      <w:r w:rsidRPr="00470475">
        <w:rPr>
          <w:lang w:val="en-US"/>
        </w:rPr>
        <w:t>vincente</w:t>
      </w:r>
      <w:proofErr w:type="spellEnd"/>
      <w:r w:rsidRPr="00470475">
        <w:rPr>
          <w:lang w:val="en-US"/>
        </w:rPr>
        <w:t xml:space="preserve"> in </w:t>
      </w:r>
      <w:proofErr w:type="spellStart"/>
      <w:r w:rsidRPr="00470475">
        <w:rPr>
          <w:lang w:val="en-US"/>
        </w:rPr>
        <w:t>tutto</w:t>
      </w:r>
      <w:proofErr w:type="spellEnd"/>
      <w:r w:rsidRPr="00470475">
        <w:rPr>
          <w:lang w:val="en-US"/>
        </w:rPr>
        <w:t xml:space="preserve"> il mondo, con una </w:t>
      </w:r>
      <w:proofErr w:type="spellStart"/>
      <w:r w:rsidRPr="00470475">
        <w:rPr>
          <w:lang w:val="en-US"/>
        </w:rPr>
        <w:t>prestazione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miscelazione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maggiore</w:t>
      </w:r>
      <w:proofErr w:type="spellEnd"/>
      <w:r w:rsidRPr="00470475">
        <w:rPr>
          <w:lang w:val="en-US"/>
        </w:rPr>
        <w:t xml:space="preserve"> e con un </w:t>
      </w:r>
      <w:proofErr w:type="spellStart"/>
      <w:r w:rsidRPr="00470475">
        <w:rPr>
          <w:lang w:val="en-US"/>
        </w:rPr>
        <w:t>innovativo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sistema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dosaggio</w:t>
      </w:r>
      <w:proofErr w:type="spellEnd"/>
      <w:r w:rsidRPr="00470475">
        <w:rPr>
          <w:lang w:val="en-US"/>
        </w:rPr>
        <w:t xml:space="preserve"> del </w:t>
      </w:r>
      <w:proofErr w:type="spellStart"/>
      <w:r w:rsidRPr="00470475">
        <w:rPr>
          <w:lang w:val="en-US"/>
        </w:rPr>
        <w:t>cemento</w:t>
      </w:r>
      <w:proofErr w:type="spellEnd"/>
      <w:r w:rsidRPr="00470475">
        <w:rPr>
          <w:lang w:val="en-US"/>
        </w:rPr>
        <w:t xml:space="preserve"> con auto-</w:t>
      </w:r>
      <w:proofErr w:type="spellStart"/>
      <w:r w:rsidRPr="00470475">
        <w:rPr>
          <w:lang w:val="en-US"/>
        </w:rPr>
        <w:t>calibrazione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automatica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tramite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pesatura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statica</w:t>
      </w:r>
      <w:proofErr w:type="spellEnd"/>
      <w:r w:rsidRPr="00470475">
        <w:rPr>
          <w:lang w:val="en-US"/>
        </w:rPr>
        <w:t xml:space="preserve">. </w:t>
      </w:r>
    </w:p>
    <w:p w14:paraId="4F8239FE" w14:textId="77777777" w:rsidR="00470475" w:rsidRPr="00470475" w:rsidRDefault="00470475" w:rsidP="00470475">
      <w:pPr>
        <w:pStyle w:val="Text"/>
        <w:rPr>
          <w:lang w:val="en-US"/>
        </w:rPr>
      </w:pPr>
    </w:p>
    <w:p w14:paraId="51F7B3CB" w14:textId="77777777" w:rsidR="00470475" w:rsidRPr="00470475" w:rsidRDefault="00470475" w:rsidP="00470475">
      <w:pPr>
        <w:pStyle w:val="Text"/>
        <w:spacing w:line="276" w:lineRule="auto"/>
        <w:rPr>
          <w:lang w:val="en-US"/>
        </w:rPr>
      </w:pPr>
      <w:r w:rsidRPr="00470475">
        <w:rPr>
          <w:lang w:val="en-US"/>
        </w:rPr>
        <w:t xml:space="preserve">Il </w:t>
      </w:r>
      <w:proofErr w:type="spellStart"/>
      <w:r w:rsidRPr="00470475">
        <w:rPr>
          <w:lang w:val="en-US"/>
        </w:rPr>
        <w:t>potente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motore</w:t>
      </w:r>
      <w:proofErr w:type="spellEnd"/>
      <w:r w:rsidRPr="00470475">
        <w:rPr>
          <w:lang w:val="en-US"/>
        </w:rPr>
        <w:t xml:space="preserve"> diesel a 6 </w:t>
      </w:r>
      <w:proofErr w:type="spellStart"/>
      <w:r w:rsidRPr="00470475">
        <w:rPr>
          <w:lang w:val="en-US"/>
        </w:rPr>
        <w:t>cilindri</w:t>
      </w:r>
      <w:proofErr w:type="spellEnd"/>
      <w:r w:rsidRPr="00470475">
        <w:rPr>
          <w:lang w:val="en-US"/>
        </w:rPr>
        <w:t xml:space="preserve"> è </w:t>
      </w:r>
      <w:proofErr w:type="spellStart"/>
      <w:r w:rsidRPr="00470475">
        <w:rPr>
          <w:lang w:val="en-US"/>
        </w:rPr>
        <w:t>progettato</w:t>
      </w:r>
      <w:proofErr w:type="spellEnd"/>
      <w:r w:rsidRPr="00470475">
        <w:rPr>
          <w:lang w:val="en-US"/>
        </w:rPr>
        <w:t xml:space="preserve"> per </w:t>
      </w:r>
      <w:proofErr w:type="spellStart"/>
      <w:r w:rsidRPr="00470475">
        <w:rPr>
          <w:lang w:val="en-US"/>
        </w:rPr>
        <w:t>l’alta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prestazione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miscelazione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fino</w:t>
      </w:r>
      <w:proofErr w:type="spellEnd"/>
      <w:r w:rsidRPr="00470475">
        <w:rPr>
          <w:lang w:val="en-US"/>
        </w:rPr>
        <w:t xml:space="preserve"> a 240 t/</w:t>
      </w:r>
      <w:proofErr w:type="spellStart"/>
      <w:r w:rsidRPr="00470475">
        <w:rPr>
          <w:lang w:val="en-US"/>
        </w:rPr>
        <w:t>ora</w:t>
      </w:r>
      <w:proofErr w:type="spellEnd"/>
      <w:r w:rsidRPr="00470475">
        <w:rPr>
          <w:lang w:val="en-US"/>
        </w:rPr>
        <w:t xml:space="preserve">. </w:t>
      </w:r>
      <w:proofErr w:type="spellStart"/>
      <w:r w:rsidRPr="00470475">
        <w:rPr>
          <w:lang w:val="en-US"/>
        </w:rPr>
        <w:t>Grazie</w:t>
      </w:r>
      <w:proofErr w:type="spellEnd"/>
      <w:r w:rsidRPr="00470475">
        <w:rPr>
          <w:lang w:val="en-US"/>
        </w:rPr>
        <w:t xml:space="preserve"> a un </w:t>
      </w:r>
      <w:proofErr w:type="spellStart"/>
      <w:r w:rsidRPr="00470475">
        <w:rPr>
          <w:lang w:val="en-US"/>
        </w:rPr>
        <w:t>alloggiamento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isolato</w:t>
      </w:r>
      <w:proofErr w:type="spellEnd"/>
      <w:r w:rsidRPr="00470475">
        <w:rPr>
          <w:lang w:val="en-US"/>
        </w:rPr>
        <w:t xml:space="preserve"> in modo </w:t>
      </w:r>
      <w:proofErr w:type="spellStart"/>
      <w:r w:rsidRPr="00470475">
        <w:rPr>
          <w:lang w:val="en-US"/>
        </w:rPr>
        <w:t>efficiente</w:t>
      </w:r>
      <w:proofErr w:type="spellEnd"/>
      <w:r w:rsidRPr="00470475">
        <w:rPr>
          <w:lang w:val="en-US"/>
        </w:rPr>
        <w:t xml:space="preserve">, le sue </w:t>
      </w:r>
      <w:proofErr w:type="spellStart"/>
      <w:r w:rsidRPr="00470475">
        <w:rPr>
          <w:lang w:val="en-US"/>
        </w:rPr>
        <w:t>emissioni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sonore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sono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inoltre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ridotte</w:t>
      </w:r>
      <w:proofErr w:type="spellEnd"/>
      <w:r w:rsidRPr="00470475">
        <w:rPr>
          <w:lang w:val="en-US"/>
        </w:rPr>
        <w:t xml:space="preserve">. Il </w:t>
      </w:r>
      <w:proofErr w:type="spellStart"/>
      <w:r w:rsidRPr="00470475">
        <w:rPr>
          <w:lang w:val="en-US"/>
        </w:rPr>
        <w:t>motore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può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funzionare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fino</w:t>
      </w:r>
      <w:proofErr w:type="spellEnd"/>
      <w:r w:rsidRPr="00470475">
        <w:rPr>
          <w:lang w:val="en-US"/>
        </w:rPr>
        <w:t xml:space="preserve"> a due </w:t>
      </w:r>
      <w:proofErr w:type="spellStart"/>
      <w:r w:rsidRPr="00470475">
        <w:rPr>
          <w:lang w:val="en-US"/>
        </w:rPr>
        <w:t>giorni</w:t>
      </w:r>
      <w:proofErr w:type="spellEnd"/>
      <w:r w:rsidRPr="00470475">
        <w:rPr>
          <w:lang w:val="en-US"/>
        </w:rPr>
        <w:t xml:space="preserve"> in modo </w:t>
      </w:r>
      <w:proofErr w:type="spellStart"/>
      <w:r w:rsidRPr="00470475">
        <w:rPr>
          <w:lang w:val="en-US"/>
        </w:rPr>
        <w:t>assolutamente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economico</w:t>
      </w:r>
      <w:proofErr w:type="spellEnd"/>
      <w:r w:rsidRPr="00470475">
        <w:rPr>
          <w:lang w:val="en-US"/>
        </w:rPr>
        <w:t xml:space="preserve"> con un solo </w:t>
      </w:r>
      <w:proofErr w:type="spellStart"/>
      <w:r w:rsidRPr="00470475">
        <w:rPr>
          <w:lang w:val="en-US"/>
        </w:rPr>
        <w:t>pieno</w:t>
      </w:r>
      <w:proofErr w:type="spellEnd"/>
      <w:r w:rsidRPr="00470475">
        <w:rPr>
          <w:lang w:val="en-US"/>
        </w:rPr>
        <w:t xml:space="preserve"> del </w:t>
      </w:r>
      <w:proofErr w:type="spellStart"/>
      <w:r w:rsidRPr="00470475">
        <w:rPr>
          <w:lang w:val="en-US"/>
        </w:rPr>
        <w:t>serbatoio</w:t>
      </w:r>
      <w:proofErr w:type="spellEnd"/>
      <w:r w:rsidRPr="00470475">
        <w:rPr>
          <w:lang w:val="en-US"/>
        </w:rPr>
        <w:t xml:space="preserve">. Le </w:t>
      </w:r>
      <w:proofErr w:type="spellStart"/>
      <w:r w:rsidRPr="00470475">
        <w:rPr>
          <w:lang w:val="en-US"/>
        </w:rPr>
        <w:t>contenute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emissioni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sonore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permettono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eseguire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anche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interventi</w:t>
      </w:r>
      <w:proofErr w:type="spellEnd"/>
      <w:r w:rsidRPr="00470475">
        <w:rPr>
          <w:lang w:val="en-US"/>
        </w:rPr>
        <w:t xml:space="preserve"> in </w:t>
      </w:r>
      <w:proofErr w:type="spellStart"/>
      <w:r w:rsidRPr="00470475">
        <w:rPr>
          <w:lang w:val="en-US"/>
        </w:rPr>
        <w:t>aree</w:t>
      </w:r>
      <w:proofErr w:type="spellEnd"/>
      <w:r w:rsidRPr="00470475">
        <w:rPr>
          <w:lang w:val="en-US"/>
        </w:rPr>
        <w:t xml:space="preserve"> urbane.</w:t>
      </w:r>
    </w:p>
    <w:p w14:paraId="26B94984" w14:textId="51A7D82B" w:rsidR="00470475" w:rsidRDefault="00470475">
      <w:pPr>
        <w:rPr>
          <w:sz w:val="22"/>
          <w:lang w:val="en-US"/>
        </w:rPr>
      </w:pPr>
      <w:r>
        <w:rPr>
          <w:lang w:val="en-US"/>
        </w:rPr>
        <w:br w:type="page"/>
      </w:r>
    </w:p>
    <w:p w14:paraId="2D460D78" w14:textId="7F1B852C" w:rsidR="00470475" w:rsidRDefault="00470475" w:rsidP="00470475">
      <w:pPr>
        <w:pStyle w:val="Text"/>
        <w:spacing w:line="276" w:lineRule="auto"/>
        <w:rPr>
          <w:lang w:val="en-US"/>
        </w:rPr>
      </w:pPr>
      <w:r w:rsidRPr="00470475">
        <w:rPr>
          <w:lang w:val="en-US"/>
        </w:rPr>
        <w:lastRenderedPageBreak/>
        <w:t xml:space="preserve">Con una </w:t>
      </w:r>
      <w:proofErr w:type="spellStart"/>
      <w:r w:rsidRPr="00470475">
        <w:rPr>
          <w:lang w:val="en-US"/>
        </w:rPr>
        <w:t>capacità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oraria</w:t>
      </w:r>
      <w:proofErr w:type="spellEnd"/>
      <w:r w:rsidRPr="00470475">
        <w:rPr>
          <w:lang w:val="en-US"/>
        </w:rPr>
        <w:t xml:space="preserve"> di 240 t/h, </w:t>
      </w:r>
      <w:proofErr w:type="spellStart"/>
      <w:r w:rsidRPr="00470475">
        <w:rPr>
          <w:lang w:val="en-US"/>
        </w:rPr>
        <w:t>l’impianto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sforna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ogni</w:t>
      </w:r>
      <w:proofErr w:type="spellEnd"/>
      <w:r w:rsidRPr="00470475">
        <w:rPr>
          <w:lang w:val="en-US"/>
        </w:rPr>
        <w:t xml:space="preserve"> 5 </w:t>
      </w:r>
      <w:proofErr w:type="spellStart"/>
      <w:r w:rsidRPr="00470475">
        <w:rPr>
          <w:lang w:val="en-US"/>
        </w:rPr>
        <w:t>minuti</w:t>
      </w:r>
      <w:proofErr w:type="spellEnd"/>
      <w:r w:rsidRPr="00470475">
        <w:rPr>
          <w:lang w:val="en-US"/>
        </w:rPr>
        <w:t xml:space="preserve"> 20 t di </w:t>
      </w:r>
      <w:proofErr w:type="spellStart"/>
      <w:r w:rsidRPr="00470475">
        <w:rPr>
          <w:lang w:val="en-US"/>
        </w:rPr>
        <w:t>conglomerato</w:t>
      </w:r>
      <w:proofErr w:type="spellEnd"/>
      <w:r w:rsidRPr="00470475">
        <w:rPr>
          <w:lang w:val="en-US"/>
        </w:rPr>
        <w:t xml:space="preserve">, una </w:t>
      </w:r>
      <w:proofErr w:type="spellStart"/>
      <w:r w:rsidRPr="00470475">
        <w:rPr>
          <w:lang w:val="en-US"/>
        </w:rPr>
        <w:t>quantità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sufficiente</w:t>
      </w:r>
      <w:proofErr w:type="spellEnd"/>
      <w:r w:rsidRPr="00470475">
        <w:rPr>
          <w:lang w:val="en-US"/>
        </w:rPr>
        <w:t xml:space="preserve"> a </w:t>
      </w:r>
      <w:proofErr w:type="spellStart"/>
      <w:r w:rsidRPr="00470475">
        <w:rPr>
          <w:lang w:val="en-US"/>
        </w:rPr>
        <w:t>riempire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completamente</w:t>
      </w:r>
      <w:proofErr w:type="spellEnd"/>
      <w:r w:rsidRPr="00470475">
        <w:rPr>
          <w:lang w:val="en-US"/>
        </w:rPr>
        <w:t xml:space="preserve"> il cassone di un mezzo pesante. In </w:t>
      </w:r>
      <w:proofErr w:type="spellStart"/>
      <w:r w:rsidRPr="00470475">
        <w:rPr>
          <w:lang w:val="en-US"/>
        </w:rPr>
        <w:t>questo</w:t>
      </w:r>
      <w:proofErr w:type="spellEnd"/>
      <w:r w:rsidRPr="00470475">
        <w:rPr>
          <w:lang w:val="en-US"/>
        </w:rPr>
        <w:t xml:space="preserve"> modo, </w:t>
      </w:r>
      <w:proofErr w:type="spellStart"/>
      <w:r w:rsidRPr="00470475">
        <w:rPr>
          <w:lang w:val="en-US"/>
        </w:rPr>
        <w:t>ogni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giorno</w:t>
      </w:r>
      <w:proofErr w:type="spellEnd"/>
      <w:r w:rsidRPr="00470475">
        <w:rPr>
          <w:lang w:val="en-US"/>
        </w:rPr>
        <w:t xml:space="preserve"> è </w:t>
      </w:r>
      <w:proofErr w:type="spellStart"/>
      <w:r w:rsidRPr="00470475">
        <w:rPr>
          <w:lang w:val="en-US"/>
        </w:rPr>
        <w:t>possibile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realizzare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dei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lotti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strato</w:t>
      </w:r>
      <w:proofErr w:type="spellEnd"/>
      <w:r w:rsidRPr="00470475">
        <w:rPr>
          <w:lang w:val="en-US"/>
        </w:rPr>
        <w:t xml:space="preserve"> di base in misto </w:t>
      </w:r>
      <w:proofErr w:type="spellStart"/>
      <w:r w:rsidRPr="00470475">
        <w:rPr>
          <w:lang w:val="en-US"/>
        </w:rPr>
        <w:t>cementato</w:t>
      </w:r>
      <w:proofErr w:type="spellEnd"/>
      <w:r w:rsidRPr="00470475">
        <w:rPr>
          <w:lang w:val="en-US"/>
        </w:rPr>
        <w:t xml:space="preserve"> o </w:t>
      </w:r>
      <w:proofErr w:type="spellStart"/>
      <w:r w:rsidRPr="00470475">
        <w:rPr>
          <w:lang w:val="en-US"/>
        </w:rPr>
        <w:t>bituminoso</w:t>
      </w:r>
      <w:proofErr w:type="spellEnd"/>
      <w:r w:rsidRPr="00470475">
        <w:rPr>
          <w:lang w:val="en-US"/>
        </w:rPr>
        <w:t xml:space="preserve"> per una </w:t>
      </w:r>
      <w:proofErr w:type="spellStart"/>
      <w:r w:rsidRPr="00470475">
        <w:rPr>
          <w:lang w:val="en-US"/>
        </w:rPr>
        <w:t>lunghezza</w:t>
      </w:r>
      <w:proofErr w:type="spellEnd"/>
      <w:r w:rsidRPr="00470475">
        <w:rPr>
          <w:lang w:val="en-US"/>
        </w:rPr>
        <w:t xml:space="preserve"> di 1400 m, con una </w:t>
      </w:r>
      <w:proofErr w:type="spellStart"/>
      <w:r w:rsidRPr="00470475">
        <w:rPr>
          <w:lang w:val="en-US"/>
        </w:rPr>
        <w:t>larghezza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operativa</w:t>
      </w:r>
      <w:proofErr w:type="spellEnd"/>
      <w:r w:rsidRPr="00470475">
        <w:rPr>
          <w:lang w:val="en-US"/>
        </w:rPr>
        <w:t xml:space="preserve"> di 4 m e uno </w:t>
      </w:r>
      <w:proofErr w:type="spellStart"/>
      <w:r w:rsidRPr="00470475">
        <w:rPr>
          <w:lang w:val="en-US"/>
        </w:rPr>
        <w:t>spessore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stesa</w:t>
      </w:r>
      <w:proofErr w:type="spellEnd"/>
      <w:r w:rsidRPr="00470475">
        <w:rPr>
          <w:lang w:val="en-US"/>
        </w:rPr>
        <w:t xml:space="preserve"> di 15 cm.</w:t>
      </w:r>
    </w:p>
    <w:p w14:paraId="5DD0DEFF" w14:textId="77777777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</w:p>
    <w:p w14:paraId="4979A4E5" w14:textId="77777777" w:rsidR="00470475" w:rsidRPr="00470475" w:rsidRDefault="00470475" w:rsidP="00470475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470475">
        <w:rPr>
          <w:b/>
          <w:iCs/>
          <w:lang w:val="en-US"/>
        </w:rPr>
        <w:t>Maggiori</w:t>
      </w:r>
      <w:proofErr w:type="spellEnd"/>
      <w:r w:rsidRPr="00470475">
        <w:rPr>
          <w:b/>
          <w:iCs/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capacità</w:t>
      </w:r>
      <w:proofErr w:type="spellEnd"/>
      <w:r w:rsidRPr="00470475">
        <w:rPr>
          <w:b/>
          <w:iCs/>
          <w:lang w:val="en-US"/>
        </w:rPr>
        <w:t xml:space="preserve"> di </w:t>
      </w:r>
      <w:proofErr w:type="spellStart"/>
      <w:r w:rsidRPr="00470475">
        <w:rPr>
          <w:b/>
          <w:iCs/>
          <w:lang w:val="en-US"/>
        </w:rPr>
        <w:t>miscelazione</w:t>
      </w:r>
      <w:proofErr w:type="spellEnd"/>
      <w:r w:rsidRPr="00470475">
        <w:rPr>
          <w:b/>
          <w:iCs/>
          <w:lang w:val="en-US"/>
        </w:rPr>
        <w:t xml:space="preserve"> di </w:t>
      </w:r>
      <w:proofErr w:type="spellStart"/>
      <w:r w:rsidRPr="00470475">
        <w:rPr>
          <w:b/>
          <w:iCs/>
          <w:lang w:val="en-US"/>
        </w:rPr>
        <w:t>varie</w:t>
      </w:r>
      <w:proofErr w:type="spellEnd"/>
      <w:r w:rsidRPr="00470475">
        <w:rPr>
          <w:b/>
          <w:iCs/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materie</w:t>
      </w:r>
      <w:proofErr w:type="spellEnd"/>
      <w:r w:rsidRPr="00470475">
        <w:rPr>
          <w:b/>
          <w:iCs/>
          <w:lang w:val="en-US"/>
        </w:rPr>
        <w:t xml:space="preserve"> prime</w:t>
      </w:r>
    </w:p>
    <w:p w14:paraId="5AB7CED7" w14:textId="4E839940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  <w:r w:rsidRPr="00470475">
        <w:rPr>
          <w:lang w:val="en-US"/>
        </w:rPr>
        <w:t>Il KMA 240</w:t>
      </w:r>
      <w:r w:rsidR="00230CFF">
        <w:rPr>
          <w:lang w:val="en-US"/>
        </w:rPr>
        <w:t>(</w:t>
      </w:r>
      <w:proofErr w:type="spellStart"/>
      <w:r w:rsidRPr="00470475">
        <w:rPr>
          <w:lang w:val="en-US"/>
        </w:rPr>
        <w:t>i</w:t>
      </w:r>
      <w:proofErr w:type="spellEnd"/>
      <w:r w:rsidR="00230CFF">
        <w:rPr>
          <w:lang w:val="en-US"/>
        </w:rPr>
        <w:t>)</w:t>
      </w:r>
      <w:r w:rsidRPr="00470475">
        <w:rPr>
          <w:lang w:val="en-US"/>
        </w:rPr>
        <w:t xml:space="preserve"> convince per il </w:t>
      </w:r>
      <w:proofErr w:type="spellStart"/>
      <w:r w:rsidRPr="00470475">
        <w:rPr>
          <w:lang w:val="en-US"/>
        </w:rPr>
        <w:t>trattamento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delle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più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svariate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materie</w:t>
      </w:r>
      <w:proofErr w:type="spellEnd"/>
      <w:r w:rsidRPr="00470475">
        <w:rPr>
          <w:lang w:val="en-US"/>
        </w:rPr>
        <w:t xml:space="preserve"> prime non </w:t>
      </w:r>
      <w:proofErr w:type="spellStart"/>
      <w:r w:rsidRPr="00470475">
        <w:rPr>
          <w:lang w:val="en-US"/>
        </w:rPr>
        <w:t>leganti</w:t>
      </w:r>
      <w:proofErr w:type="spellEnd"/>
      <w:r w:rsidRPr="00470475">
        <w:rPr>
          <w:lang w:val="en-US"/>
        </w:rPr>
        <w:t xml:space="preserve">, </w:t>
      </w:r>
      <w:proofErr w:type="spellStart"/>
      <w:r w:rsidRPr="00470475">
        <w:rPr>
          <w:lang w:val="en-US"/>
        </w:rPr>
        <w:t>che</w:t>
      </w:r>
      <w:proofErr w:type="spellEnd"/>
      <w:r w:rsidRPr="00470475">
        <w:rPr>
          <w:lang w:val="en-US"/>
        </w:rPr>
        <w:t xml:space="preserve"> le pale </w:t>
      </w:r>
      <w:proofErr w:type="spellStart"/>
      <w:r w:rsidRPr="00470475">
        <w:rPr>
          <w:lang w:val="en-US"/>
        </w:rPr>
        <w:t>caricatrici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gommate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versano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nel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dosatore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dell’impianto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attraverso</w:t>
      </w:r>
      <w:proofErr w:type="spellEnd"/>
      <w:r w:rsidRPr="00470475">
        <w:rPr>
          <w:lang w:val="en-US"/>
        </w:rPr>
        <w:t xml:space="preserve"> le </w:t>
      </w:r>
      <w:proofErr w:type="spellStart"/>
      <w:r w:rsidRPr="00470475">
        <w:rPr>
          <w:lang w:val="en-US"/>
        </w:rPr>
        <w:t>griglie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vibranti</w:t>
      </w:r>
      <w:proofErr w:type="spellEnd"/>
      <w:r w:rsidRPr="00470475">
        <w:rPr>
          <w:lang w:val="en-US"/>
        </w:rPr>
        <w:t xml:space="preserve">. In </w:t>
      </w:r>
      <w:proofErr w:type="spellStart"/>
      <w:r w:rsidRPr="00470475">
        <w:rPr>
          <w:lang w:val="en-US"/>
        </w:rPr>
        <w:t>questo</w:t>
      </w:r>
      <w:proofErr w:type="spellEnd"/>
      <w:r w:rsidRPr="00470475">
        <w:rPr>
          <w:lang w:val="en-US"/>
        </w:rPr>
        <w:t xml:space="preserve"> modo è </w:t>
      </w:r>
      <w:proofErr w:type="spellStart"/>
      <w:r w:rsidRPr="00470475">
        <w:rPr>
          <w:lang w:val="en-US"/>
        </w:rPr>
        <w:t>possibile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produrre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conglomerati</w:t>
      </w:r>
      <w:proofErr w:type="spellEnd"/>
      <w:r w:rsidRPr="00470475">
        <w:rPr>
          <w:lang w:val="en-US"/>
        </w:rPr>
        <w:t xml:space="preserve"> a freddo a </w:t>
      </w:r>
      <w:proofErr w:type="spellStart"/>
      <w:r w:rsidRPr="00470475">
        <w:rPr>
          <w:lang w:val="en-US"/>
        </w:rPr>
        <w:t>partire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dalle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più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svariate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nuove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miscele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granulometrie</w:t>
      </w:r>
      <w:proofErr w:type="spellEnd"/>
      <w:r w:rsidRPr="00470475">
        <w:rPr>
          <w:lang w:val="en-US"/>
        </w:rPr>
        <w:t xml:space="preserve"> o da </w:t>
      </w:r>
      <w:proofErr w:type="spellStart"/>
      <w:r w:rsidRPr="00470475">
        <w:rPr>
          <w:lang w:val="en-US"/>
        </w:rPr>
        <w:t>diversi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materiali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recupero</w:t>
      </w:r>
      <w:proofErr w:type="spellEnd"/>
      <w:r w:rsidRPr="00470475">
        <w:rPr>
          <w:lang w:val="en-US"/>
        </w:rPr>
        <w:t xml:space="preserve"> e </w:t>
      </w:r>
      <w:proofErr w:type="spellStart"/>
      <w:r w:rsidRPr="00470475">
        <w:rPr>
          <w:lang w:val="en-US"/>
        </w:rPr>
        <w:t>leganti</w:t>
      </w:r>
      <w:proofErr w:type="spellEnd"/>
      <w:r w:rsidRPr="00470475">
        <w:rPr>
          <w:lang w:val="en-US"/>
        </w:rPr>
        <w:t xml:space="preserve">. </w:t>
      </w:r>
      <w:proofErr w:type="spellStart"/>
      <w:r w:rsidRPr="00470475">
        <w:rPr>
          <w:lang w:val="en-US"/>
        </w:rPr>
        <w:t>Quali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materiali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edili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possono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essere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impiegati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ecologicamente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l’asfalto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fresato</w:t>
      </w:r>
      <w:proofErr w:type="spellEnd"/>
      <w:r w:rsidRPr="00470475">
        <w:rPr>
          <w:lang w:val="en-US"/>
        </w:rPr>
        <w:t xml:space="preserve">, tutti </w:t>
      </w:r>
      <w:proofErr w:type="spellStart"/>
      <w:r w:rsidRPr="00470475">
        <w:rPr>
          <w:lang w:val="en-US"/>
        </w:rPr>
        <w:t>gli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altri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materiali</w:t>
      </w:r>
      <w:proofErr w:type="spellEnd"/>
      <w:r w:rsidRPr="00470475">
        <w:rPr>
          <w:lang w:val="en-US"/>
        </w:rPr>
        <w:t xml:space="preserve"> non </w:t>
      </w:r>
      <w:proofErr w:type="spellStart"/>
      <w:r w:rsidRPr="00470475">
        <w:rPr>
          <w:lang w:val="en-US"/>
        </w:rPr>
        <w:t>leganti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recuperati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dalla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vecchia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sovrastruttura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stradale</w:t>
      </w:r>
      <w:proofErr w:type="spellEnd"/>
      <w:r w:rsidRPr="00470475">
        <w:rPr>
          <w:lang w:val="en-US"/>
        </w:rPr>
        <w:t xml:space="preserve"> e </w:t>
      </w:r>
      <w:proofErr w:type="spellStart"/>
      <w:r w:rsidRPr="00470475">
        <w:rPr>
          <w:lang w:val="en-US"/>
        </w:rPr>
        <w:t>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materiali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ottenuti</w:t>
      </w:r>
      <w:proofErr w:type="spellEnd"/>
      <w:r w:rsidRPr="00470475">
        <w:rPr>
          <w:lang w:val="en-US"/>
        </w:rPr>
        <w:t xml:space="preserve"> dal </w:t>
      </w:r>
      <w:proofErr w:type="spellStart"/>
      <w:r w:rsidRPr="00470475">
        <w:rPr>
          <w:lang w:val="en-US"/>
        </w:rPr>
        <w:t>trattamento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. Il </w:t>
      </w:r>
      <w:proofErr w:type="spellStart"/>
      <w:r w:rsidRPr="00470475">
        <w:rPr>
          <w:lang w:val="en-US"/>
        </w:rPr>
        <w:t>riutilizzo</w:t>
      </w:r>
      <w:proofErr w:type="spellEnd"/>
      <w:r w:rsidRPr="00470475">
        <w:rPr>
          <w:lang w:val="en-US"/>
        </w:rPr>
        <w:t xml:space="preserve"> al 100% </w:t>
      </w:r>
      <w:proofErr w:type="spellStart"/>
      <w:r w:rsidRPr="00470475">
        <w:rPr>
          <w:lang w:val="en-US"/>
        </w:rPr>
        <w:t>garantisce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risparmi</w:t>
      </w:r>
      <w:proofErr w:type="spellEnd"/>
      <w:r w:rsidRPr="00470475">
        <w:rPr>
          <w:lang w:val="en-US"/>
        </w:rPr>
        <w:t xml:space="preserve"> di CO2 ed </w:t>
      </w:r>
      <w:proofErr w:type="spellStart"/>
      <w:r w:rsidRPr="00470475">
        <w:rPr>
          <w:lang w:val="en-US"/>
        </w:rPr>
        <w:t>energia</w:t>
      </w:r>
      <w:proofErr w:type="spellEnd"/>
      <w:r w:rsidRPr="00470475">
        <w:rPr>
          <w:lang w:val="en-US"/>
        </w:rPr>
        <w:t xml:space="preserve"> con </w:t>
      </w:r>
      <w:proofErr w:type="spellStart"/>
      <w:r w:rsidRPr="00470475">
        <w:rPr>
          <w:lang w:val="en-US"/>
        </w:rPr>
        <w:t>costi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edili</w:t>
      </w:r>
      <w:proofErr w:type="spellEnd"/>
      <w:r w:rsidRPr="00470475">
        <w:rPr>
          <w:lang w:val="en-US"/>
        </w:rPr>
        <w:t xml:space="preserve"> e tempi di </w:t>
      </w:r>
      <w:proofErr w:type="spellStart"/>
      <w:r w:rsidRPr="00470475">
        <w:rPr>
          <w:lang w:val="en-US"/>
        </w:rPr>
        <w:t>costruzione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minimi</w:t>
      </w:r>
      <w:proofErr w:type="spellEnd"/>
      <w:r w:rsidRPr="00470475">
        <w:rPr>
          <w:lang w:val="en-US"/>
        </w:rPr>
        <w:t>.</w:t>
      </w:r>
    </w:p>
    <w:p w14:paraId="5886EC4A" w14:textId="77777777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</w:p>
    <w:p w14:paraId="4B23B916" w14:textId="77777777" w:rsidR="00470475" w:rsidRPr="00470475" w:rsidRDefault="00470475" w:rsidP="00470475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470475">
        <w:rPr>
          <w:b/>
          <w:iCs/>
          <w:lang w:val="en-US"/>
        </w:rPr>
        <w:t>Preparazione</w:t>
      </w:r>
      <w:proofErr w:type="spellEnd"/>
      <w:r w:rsidRPr="00470475">
        <w:rPr>
          <w:b/>
          <w:iCs/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più</w:t>
      </w:r>
      <w:proofErr w:type="spellEnd"/>
      <w:r w:rsidRPr="00470475">
        <w:rPr>
          <w:b/>
          <w:iCs/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rapida</w:t>
      </w:r>
      <w:proofErr w:type="spellEnd"/>
      <w:r w:rsidRPr="00470475">
        <w:rPr>
          <w:b/>
          <w:iCs/>
          <w:lang w:val="en-US"/>
        </w:rPr>
        <w:t xml:space="preserve"> del </w:t>
      </w:r>
      <w:proofErr w:type="spellStart"/>
      <w:r w:rsidRPr="00470475">
        <w:rPr>
          <w:b/>
          <w:iCs/>
          <w:lang w:val="en-US"/>
        </w:rPr>
        <w:t>conglomerato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grazie</w:t>
      </w:r>
      <w:proofErr w:type="spellEnd"/>
      <w:r w:rsidRPr="00470475">
        <w:rPr>
          <w:b/>
          <w:iCs/>
          <w:lang w:val="en-US"/>
        </w:rPr>
        <w:t xml:space="preserve"> al </w:t>
      </w:r>
      <w:proofErr w:type="spellStart"/>
      <w:r w:rsidRPr="00470475">
        <w:rPr>
          <w:b/>
          <w:iCs/>
          <w:lang w:val="en-US"/>
        </w:rPr>
        <w:t>dosaggio</w:t>
      </w:r>
      <w:proofErr w:type="spellEnd"/>
      <w:r w:rsidRPr="00470475">
        <w:rPr>
          <w:b/>
          <w:iCs/>
          <w:lang w:val="en-US"/>
        </w:rPr>
        <w:t xml:space="preserve"> </w:t>
      </w:r>
      <w:proofErr w:type="spellStart"/>
      <w:r w:rsidRPr="00470475">
        <w:rPr>
          <w:b/>
          <w:iCs/>
          <w:lang w:val="en-US"/>
        </w:rPr>
        <w:t>ottimale</w:t>
      </w:r>
      <w:proofErr w:type="spellEnd"/>
    </w:p>
    <w:p w14:paraId="3480518B" w14:textId="3AD55712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  <w:r w:rsidRPr="00470475">
        <w:rPr>
          <w:lang w:val="en-US"/>
        </w:rPr>
        <w:t xml:space="preserve">I </w:t>
      </w:r>
      <w:proofErr w:type="spellStart"/>
      <w:r w:rsidRPr="00470475">
        <w:rPr>
          <w:lang w:val="en-US"/>
        </w:rPr>
        <w:t>sili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ovvero</w:t>
      </w:r>
      <w:proofErr w:type="spellEnd"/>
      <w:r w:rsidRPr="00470475">
        <w:rPr>
          <w:lang w:val="en-US"/>
        </w:rPr>
        <w:t xml:space="preserve"> le </w:t>
      </w:r>
      <w:proofErr w:type="spellStart"/>
      <w:r w:rsidRPr="00470475">
        <w:rPr>
          <w:lang w:val="en-US"/>
        </w:rPr>
        <w:t>autocisterne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riforniscono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l’impianto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miscelazione</w:t>
      </w:r>
      <w:proofErr w:type="spellEnd"/>
      <w:r w:rsidRPr="00470475">
        <w:rPr>
          <w:lang w:val="en-US"/>
        </w:rPr>
        <w:t xml:space="preserve"> per il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a freddo di </w:t>
      </w:r>
      <w:proofErr w:type="spellStart"/>
      <w:r w:rsidRPr="00470475">
        <w:rPr>
          <w:lang w:val="en-US"/>
        </w:rPr>
        <w:t>leganti</w:t>
      </w:r>
      <w:proofErr w:type="spellEnd"/>
      <w:r w:rsidRPr="00470475">
        <w:rPr>
          <w:lang w:val="en-US"/>
        </w:rPr>
        <w:t xml:space="preserve"> come, ad </w:t>
      </w:r>
      <w:proofErr w:type="spellStart"/>
      <w:r w:rsidRPr="00470475">
        <w:rPr>
          <w:lang w:val="en-US"/>
        </w:rPr>
        <w:t>esempio</w:t>
      </w:r>
      <w:proofErr w:type="spellEnd"/>
      <w:r w:rsidRPr="00470475">
        <w:rPr>
          <w:lang w:val="en-US"/>
        </w:rPr>
        <w:t xml:space="preserve">, il </w:t>
      </w:r>
      <w:proofErr w:type="spellStart"/>
      <w:r w:rsidRPr="00470475">
        <w:rPr>
          <w:lang w:val="en-US"/>
        </w:rPr>
        <w:t>bitume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caldo</w:t>
      </w:r>
      <w:proofErr w:type="spellEnd"/>
      <w:r w:rsidRPr="00470475">
        <w:rPr>
          <w:lang w:val="en-US"/>
        </w:rPr>
        <w:t xml:space="preserve">, </w:t>
      </w:r>
      <w:proofErr w:type="spellStart"/>
      <w:r w:rsidRPr="00470475">
        <w:rPr>
          <w:lang w:val="en-US"/>
        </w:rPr>
        <w:t>l’emulsione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bituminosa</w:t>
      </w:r>
      <w:proofErr w:type="spellEnd"/>
      <w:r w:rsidRPr="00470475">
        <w:rPr>
          <w:lang w:val="en-US"/>
        </w:rPr>
        <w:t xml:space="preserve"> e il </w:t>
      </w:r>
      <w:proofErr w:type="spellStart"/>
      <w:r w:rsidRPr="00470475">
        <w:rPr>
          <w:lang w:val="en-US"/>
        </w:rPr>
        <w:t>cemento</w:t>
      </w:r>
      <w:proofErr w:type="spellEnd"/>
      <w:r w:rsidRPr="00470475">
        <w:rPr>
          <w:lang w:val="en-US"/>
        </w:rPr>
        <w:t xml:space="preserve">. Il </w:t>
      </w:r>
      <w:proofErr w:type="spellStart"/>
      <w:r w:rsidRPr="00470475">
        <w:rPr>
          <w:lang w:val="en-US"/>
        </w:rPr>
        <w:t>dosaggio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preciso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delle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materie</w:t>
      </w:r>
      <w:proofErr w:type="spellEnd"/>
      <w:r w:rsidRPr="00470475">
        <w:rPr>
          <w:lang w:val="en-US"/>
        </w:rPr>
        <w:t xml:space="preserve"> prime e </w:t>
      </w:r>
      <w:proofErr w:type="spellStart"/>
      <w:r w:rsidRPr="00470475">
        <w:rPr>
          <w:lang w:val="en-US"/>
        </w:rPr>
        <w:t>dei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leganti</w:t>
      </w:r>
      <w:proofErr w:type="spellEnd"/>
      <w:r w:rsidRPr="00470475">
        <w:rPr>
          <w:lang w:val="en-US"/>
        </w:rPr>
        <w:t xml:space="preserve">, il cui </w:t>
      </w:r>
      <w:proofErr w:type="spellStart"/>
      <w:r w:rsidRPr="00470475">
        <w:rPr>
          <w:lang w:val="en-US"/>
        </w:rPr>
        <w:t>rapporto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viene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determinato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preventivamente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attraverso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degli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esami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preliminari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nel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laboratorio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costruzione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stradale</w:t>
      </w:r>
      <w:proofErr w:type="spellEnd"/>
      <w:r w:rsidRPr="00470475">
        <w:rPr>
          <w:lang w:val="en-US"/>
        </w:rPr>
        <w:t xml:space="preserve">, è </w:t>
      </w:r>
      <w:proofErr w:type="spellStart"/>
      <w:r w:rsidRPr="00470475">
        <w:rPr>
          <w:lang w:val="en-US"/>
        </w:rPr>
        <w:t>monitorato</w:t>
      </w:r>
      <w:proofErr w:type="spellEnd"/>
      <w:r w:rsidRPr="00470475">
        <w:rPr>
          <w:lang w:val="en-US"/>
        </w:rPr>
        <w:t xml:space="preserve"> da un </w:t>
      </w:r>
      <w:proofErr w:type="spellStart"/>
      <w:r w:rsidRPr="00470475">
        <w:rPr>
          <w:rStyle w:val="Hervorhebung"/>
          <w:b w:val="0"/>
          <w:lang w:val="en-US"/>
        </w:rPr>
        <w:t>collaudato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comando</w:t>
      </w:r>
      <w:proofErr w:type="spellEnd"/>
      <w:r w:rsidRPr="00470475">
        <w:rPr>
          <w:lang w:val="en-US"/>
        </w:rPr>
        <w:t xml:space="preserve"> del </w:t>
      </w:r>
      <w:proofErr w:type="spellStart"/>
      <w:r w:rsidRPr="00470475">
        <w:rPr>
          <w:lang w:val="en-US"/>
        </w:rPr>
        <w:t>processo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miscelazione</w:t>
      </w:r>
      <w:proofErr w:type="spellEnd"/>
      <w:r w:rsidRPr="00470475">
        <w:rPr>
          <w:lang w:val="en-US"/>
        </w:rPr>
        <w:t>. Il KMA 240</w:t>
      </w:r>
      <w:r w:rsidR="00230CFF">
        <w:rPr>
          <w:lang w:val="en-US"/>
        </w:rPr>
        <w:t>(</w:t>
      </w:r>
      <w:proofErr w:type="spellStart"/>
      <w:r w:rsidRPr="00470475">
        <w:rPr>
          <w:lang w:val="en-US"/>
        </w:rPr>
        <w:t>i</w:t>
      </w:r>
      <w:proofErr w:type="spellEnd"/>
      <w:r w:rsidR="00230CFF">
        <w:rPr>
          <w:lang w:val="en-US"/>
        </w:rPr>
        <w:t>)</w:t>
      </w:r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carica</w:t>
      </w:r>
      <w:proofErr w:type="spellEnd"/>
      <w:r w:rsidRPr="00470475">
        <w:rPr>
          <w:lang w:val="en-US"/>
        </w:rPr>
        <w:t xml:space="preserve"> il nuovo </w:t>
      </w:r>
      <w:proofErr w:type="spellStart"/>
      <w:r w:rsidRPr="00470475">
        <w:rPr>
          <w:lang w:val="en-US"/>
        </w:rPr>
        <w:t>conglomerato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omogeneo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idealmente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direttamente</w:t>
      </w:r>
      <w:proofErr w:type="spellEnd"/>
      <w:r w:rsidRPr="00470475">
        <w:rPr>
          <w:lang w:val="en-US"/>
        </w:rPr>
        <w:t xml:space="preserve"> sui </w:t>
      </w:r>
      <w:proofErr w:type="spellStart"/>
      <w:r w:rsidRPr="00470475">
        <w:rPr>
          <w:lang w:val="en-US"/>
        </w:rPr>
        <w:t>mezzi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pesanti</w:t>
      </w:r>
      <w:proofErr w:type="spellEnd"/>
      <w:r w:rsidRPr="00470475">
        <w:rPr>
          <w:lang w:val="en-US"/>
        </w:rPr>
        <w:t xml:space="preserve"> o lo </w:t>
      </w:r>
      <w:proofErr w:type="spellStart"/>
      <w:r w:rsidRPr="00470475">
        <w:rPr>
          <w:lang w:val="en-US"/>
        </w:rPr>
        <w:t>accumula</w:t>
      </w:r>
      <w:proofErr w:type="spellEnd"/>
      <w:r w:rsidRPr="00470475">
        <w:rPr>
          <w:lang w:val="en-US"/>
        </w:rPr>
        <w:t xml:space="preserve"> in modo continuo. Il </w:t>
      </w:r>
      <w:proofErr w:type="spellStart"/>
      <w:r w:rsidRPr="00470475">
        <w:rPr>
          <w:lang w:val="en-US"/>
        </w:rPr>
        <w:t>carico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ovvero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l’accumulo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avviene</w:t>
      </w:r>
      <w:proofErr w:type="spellEnd"/>
      <w:r w:rsidRPr="00470475">
        <w:rPr>
          <w:lang w:val="en-US"/>
        </w:rPr>
        <w:t xml:space="preserve"> in modo molto </w:t>
      </w:r>
      <w:proofErr w:type="spellStart"/>
      <w:r w:rsidRPr="00470475">
        <w:rPr>
          <w:lang w:val="en-US"/>
        </w:rPr>
        <w:t>flessibile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attraverso</w:t>
      </w:r>
      <w:proofErr w:type="spellEnd"/>
      <w:r w:rsidRPr="00470475">
        <w:rPr>
          <w:lang w:val="en-US"/>
        </w:rPr>
        <w:t xml:space="preserve"> il </w:t>
      </w:r>
      <w:proofErr w:type="spellStart"/>
      <w:r w:rsidRPr="00470475">
        <w:rPr>
          <w:lang w:val="en-US"/>
        </w:rPr>
        <w:t>nastro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scarico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orientabile</w:t>
      </w:r>
      <w:proofErr w:type="spellEnd"/>
      <w:r w:rsidRPr="00470475">
        <w:rPr>
          <w:lang w:val="en-US"/>
        </w:rPr>
        <w:t xml:space="preserve"> di 55° </w:t>
      </w:r>
      <w:proofErr w:type="spellStart"/>
      <w:r w:rsidRPr="00470475">
        <w:rPr>
          <w:lang w:val="en-US"/>
        </w:rPr>
        <w:t>su</w:t>
      </w:r>
      <w:proofErr w:type="spellEnd"/>
      <w:r w:rsidRPr="00470475">
        <w:rPr>
          <w:lang w:val="en-US"/>
        </w:rPr>
        <w:t xml:space="preserve"> ambo </w:t>
      </w:r>
      <w:proofErr w:type="spellStart"/>
      <w:r w:rsidRPr="00470475">
        <w:rPr>
          <w:lang w:val="en-US"/>
        </w:rPr>
        <w:t>i</w:t>
      </w:r>
      <w:proofErr w:type="spellEnd"/>
      <w:r w:rsidRPr="00470475">
        <w:rPr>
          <w:lang w:val="en-US"/>
        </w:rPr>
        <w:t xml:space="preserve"> lati.</w:t>
      </w:r>
    </w:p>
    <w:p w14:paraId="39C4FF16" w14:textId="77777777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</w:p>
    <w:p w14:paraId="557AD4AB" w14:textId="77777777" w:rsidR="00470475" w:rsidRPr="00470475" w:rsidRDefault="00470475" w:rsidP="00470475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470475">
        <w:rPr>
          <w:b/>
          <w:iCs/>
          <w:lang w:val="en-US"/>
        </w:rPr>
        <w:t>Riciclaggio</w:t>
      </w:r>
      <w:proofErr w:type="spellEnd"/>
      <w:r w:rsidRPr="00470475">
        <w:rPr>
          <w:b/>
          <w:iCs/>
          <w:lang w:val="en-US"/>
        </w:rPr>
        <w:t xml:space="preserve"> a freddo in plant: </w:t>
      </w:r>
      <w:proofErr w:type="spellStart"/>
      <w:r w:rsidRPr="00470475">
        <w:rPr>
          <w:b/>
          <w:iCs/>
          <w:lang w:val="en-US"/>
        </w:rPr>
        <w:t>ecologico</w:t>
      </w:r>
      <w:proofErr w:type="spellEnd"/>
      <w:r w:rsidRPr="00470475">
        <w:rPr>
          <w:b/>
          <w:iCs/>
          <w:lang w:val="en-US"/>
        </w:rPr>
        <w:t xml:space="preserve">, </w:t>
      </w:r>
      <w:proofErr w:type="spellStart"/>
      <w:r w:rsidRPr="00470475">
        <w:rPr>
          <w:b/>
          <w:iCs/>
          <w:lang w:val="en-US"/>
        </w:rPr>
        <w:t>economico</w:t>
      </w:r>
      <w:proofErr w:type="spellEnd"/>
      <w:r w:rsidRPr="00470475">
        <w:rPr>
          <w:b/>
          <w:iCs/>
          <w:lang w:val="en-US"/>
        </w:rPr>
        <w:t xml:space="preserve">, versatile </w:t>
      </w:r>
    </w:p>
    <w:p w14:paraId="643D909E" w14:textId="77777777" w:rsidR="00470475" w:rsidRPr="00470475" w:rsidRDefault="00470475" w:rsidP="00470475">
      <w:pPr>
        <w:pStyle w:val="Text"/>
        <w:spacing w:line="276" w:lineRule="auto"/>
        <w:rPr>
          <w:lang w:val="en-US"/>
        </w:rPr>
      </w:pPr>
      <w:r w:rsidRPr="00470475">
        <w:rPr>
          <w:lang w:val="en-US"/>
        </w:rPr>
        <w:t xml:space="preserve">La </w:t>
      </w:r>
      <w:proofErr w:type="spellStart"/>
      <w:r w:rsidRPr="00470475">
        <w:rPr>
          <w:lang w:val="en-US"/>
        </w:rPr>
        <w:t>tecnologia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a freddo di Wirtgen è un </w:t>
      </w:r>
      <w:proofErr w:type="spellStart"/>
      <w:r w:rsidRPr="00470475">
        <w:rPr>
          <w:lang w:val="en-US"/>
        </w:rPr>
        <w:t>procedimento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risanamento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economico</w:t>
      </w:r>
      <w:proofErr w:type="spellEnd"/>
      <w:r w:rsidRPr="00470475">
        <w:rPr>
          <w:lang w:val="en-US"/>
        </w:rPr>
        <w:t xml:space="preserve"> e </w:t>
      </w:r>
      <w:proofErr w:type="spellStart"/>
      <w:r w:rsidRPr="00470475">
        <w:rPr>
          <w:lang w:val="en-US"/>
        </w:rPr>
        <w:t>rispettoso</w:t>
      </w:r>
      <w:proofErr w:type="spellEnd"/>
      <w:r w:rsidRPr="00470475">
        <w:rPr>
          <w:lang w:val="en-US"/>
        </w:rPr>
        <w:t xml:space="preserve"> del </w:t>
      </w:r>
      <w:proofErr w:type="spellStart"/>
      <w:r w:rsidRPr="00470475">
        <w:rPr>
          <w:lang w:val="en-US"/>
        </w:rPr>
        <w:t>clima</w:t>
      </w:r>
      <w:proofErr w:type="spellEnd"/>
      <w:r w:rsidRPr="00470475">
        <w:rPr>
          <w:lang w:val="en-US"/>
        </w:rPr>
        <w:t xml:space="preserve">, </w:t>
      </w:r>
      <w:proofErr w:type="spellStart"/>
      <w:r w:rsidRPr="00470475">
        <w:rPr>
          <w:lang w:val="en-US"/>
        </w:rPr>
        <w:t>che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può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avvenire</w:t>
      </w:r>
      <w:proofErr w:type="spellEnd"/>
      <w:r w:rsidRPr="00470475">
        <w:rPr>
          <w:lang w:val="en-US"/>
        </w:rPr>
        <w:t xml:space="preserve"> in plant o in situ – in </w:t>
      </w:r>
      <w:proofErr w:type="spellStart"/>
      <w:r w:rsidRPr="00470475">
        <w:rPr>
          <w:lang w:val="en-US"/>
        </w:rPr>
        <w:t>questo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caso</w:t>
      </w:r>
      <w:proofErr w:type="spellEnd"/>
      <w:r w:rsidRPr="00470475">
        <w:rPr>
          <w:lang w:val="en-US"/>
        </w:rPr>
        <w:t xml:space="preserve">, il </w:t>
      </w:r>
      <w:proofErr w:type="spellStart"/>
      <w:r w:rsidRPr="00470475">
        <w:rPr>
          <w:lang w:val="en-US"/>
        </w:rPr>
        <w:t>manto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ammalorato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viene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asportato</w:t>
      </w:r>
      <w:proofErr w:type="spellEnd"/>
      <w:r w:rsidRPr="00470475">
        <w:rPr>
          <w:lang w:val="en-US"/>
        </w:rPr>
        <w:t xml:space="preserve"> da un </w:t>
      </w:r>
      <w:proofErr w:type="spellStart"/>
      <w:r w:rsidRPr="00470475">
        <w:rPr>
          <w:lang w:val="en-US"/>
        </w:rPr>
        <w:t>treno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mobile, </w:t>
      </w:r>
      <w:proofErr w:type="spellStart"/>
      <w:r w:rsidRPr="00470475">
        <w:rPr>
          <w:lang w:val="en-US"/>
        </w:rPr>
        <w:t>trattato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sul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posto</w:t>
      </w:r>
      <w:proofErr w:type="spellEnd"/>
      <w:r w:rsidRPr="00470475">
        <w:rPr>
          <w:lang w:val="en-US"/>
        </w:rPr>
        <w:t xml:space="preserve"> e </w:t>
      </w:r>
      <w:proofErr w:type="spellStart"/>
      <w:r w:rsidRPr="00470475">
        <w:rPr>
          <w:lang w:val="en-US"/>
        </w:rPr>
        <w:t>steso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immediatamente</w:t>
      </w:r>
      <w:proofErr w:type="spellEnd"/>
      <w:r w:rsidRPr="00470475">
        <w:rPr>
          <w:lang w:val="en-US"/>
        </w:rPr>
        <w:t xml:space="preserve">. </w:t>
      </w:r>
    </w:p>
    <w:p w14:paraId="28E1D7D7" w14:textId="77777777" w:rsidR="00470475" w:rsidRPr="00470475" w:rsidRDefault="00470475" w:rsidP="00470475">
      <w:pPr>
        <w:pStyle w:val="Text"/>
        <w:spacing w:line="276" w:lineRule="auto"/>
        <w:rPr>
          <w:iCs/>
          <w:lang w:val="en-US"/>
        </w:rPr>
      </w:pPr>
    </w:p>
    <w:p w14:paraId="7B220FCB" w14:textId="77777777" w:rsidR="00470475" w:rsidRPr="00230CFF" w:rsidRDefault="00470475" w:rsidP="00470475">
      <w:pPr>
        <w:pStyle w:val="Text"/>
        <w:spacing w:line="276" w:lineRule="auto"/>
        <w:rPr>
          <w:iCs/>
          <w:lang w:val="en-US"/>
        </w:rPr>
      </w:pPr>
      <w:r w:rsidRPr="00470475">
        <w:rPr>
          <w:lang w:val="en-US"/>
        </w:rPr>
        <w:t xml:space="preserve">Se la </w:t>
      </w:r>
      <w:proofErr w:type="spellStart"/>
      <w:r w:rsidRPr="00470475">
        <w:rPr>
          <w:lang w:val="en-US"/>
        </w:rPr>
        <w:t>strada</w:t>
      </w:r>
      <w:proofErr w:type="spellEnd"/>
      <w:r w:rsidRPr="00470475">
        <w:rPr>
          <w:lang w:val="en-US"/>
        </w:rPr>
        <w:t xml:space="preserve"> verso il </w:t>
      </w:r>
      <w:proofErr w:type="spellStart"/>
      <w:r w:rsidRPr="00470475">
        <w:rPr>
          <w:lang w:val="en-US"/>
        </w:rPr>
        <w:t>mescolatore</w:t>
      </w:r>
      <w:proofErr w:type="spellEnd"/>
      <w:r w:rsidRPr="00470475">
        <w:rPr>
          <w:lang w:val="en-US"/>
        </w:rPr>
        <w:t xml:space="preserve"> è </w:t>
      </w:r>
      <w:proofErr w:type="spellStart"/>
      <w:r w:rsidRPr="00470475">
        <w:rPr>
          <w:lang w:val="en-US"/>
        </w:rPr>
        <w:t>troppo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lunga</w:t>
      </w:r>
      <w:proofErr w:type="spellEnd"/>
      <w:r w:rsidRPr="00470475">
        <w:rPr>
          <w:lang w:val="en-US"/>
        </w:rPr>
        <w:t xml:space="preserve"> o il </w:t>
      </w:r>
      <w:proofErr w:type="spellStart"/>
      <w:r w:rsidRPr="00470475">
        <w:rPr>
          <w:lang w:val="en-US"/>
        </w:rPr>
        <w:t>cantiere</w:t>
      </w:r>
      <w:proofErr w:type="spellEnd"/>
      <w:r w:rsidRPr="00470475">
        <w:rPr>
          <w:lang w:val="en-US"/>
        </w:rPr>
        <w:t xml:space="preserve"> non </w:t>
      </w:r>
      <w:proofErr w:type="spellStart"/>
      <w:r w:rsidRPr="00470475">
        <w:rPr>
          <w:lang w:val="en-US"/>
        </w:rPr>
        <w:t>soddisfa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requisiti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logistici</w:t>
      </w:r>
      <w:proofErr w:type="spellEnd"/>
      <w:r w:rsidRPr="00470475">
        <w:rPr>
          <w:lang w:val="en-US"/>
        </w:rPr>
        <w:t xml:space="preserve"> per un </w:t>
      </w:r>
      <w:proofErr w:type="spellStart"/>
      <w:r w:rsidRPr="00470475">
        <w:rPr>
          <w:lang w:val="en-US"/>
        </w:rPr>
        <w:t>treno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, la </w:t>
      </w:r>
      <w:proofErr w:type="spellStart"/>
      <w:r w:rsidRPr="00470475">
        <w:rPr>
          <w:lang w:val="en-US"/>
        </w:rPr>
        <w:t>soluzione</w:t>
      </w:r>
      <w:proofErr w:type="spellEnd"/>
      <w:r w:rsidRPr="00470475">
        <w:rPr>
          <w:lang w:val="en-US"/>
        </w:rPr>
        <w:t xml:space="preserve"> è </w:t>
      </w:r>
      <w:proofErr w:type="spellStart"/>
      <w:r w:rsidRPr="00470475">
        <w:rPr>
          <w:lang w:val="en-US"/>
        </w:rPr>
        <w:t>spesso</w:t>
      </w:r>
      <w:proofErr w:type="spellEnd"/>
      <w:r w:rsidRPr="00470475">
        <w:rPr>
          <w:lang w:val="en-US"/>
        </w:rPr>
        <w:t xml:space="preserve"> il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a freddo in plant. Con </w:t>
      </w:r>
      <w:proofErr w:type="spellStart"/>
      <w:r w:rsidRPr="00470475">
        <w:rPr>
          <w:lang w:val="en-US"/>
        </w:rPr>
        <w:t>questo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procedimento</w:t>
      </w:r>
      <w:proofErr w:type="spellEnd"/>
      <w:r w:rsidRPr="00470475">
        <w:rPr>
          <w:lang w:val="en-US"/>
        </w:rPr>
        <w:t xml:space="preserve">, </w:t>
      </w:r>
      <w:proofErr w:type="spellStart"/>
      <w:r w:rsidRPr="00470475">
        <w:rPr>
          <w:lang w:val="en-US"/>
        </w:rPr>
        <w:t>nelle</w:t>
      </w:r>
      <w:proofErr w:type="spellEnd"/>
      <w:r w:rsidRPr="00470475">
        <w:rPr>
          <w:lang w:val="en-US"/>
        </w:rPr>
        <w:t xml:space="preserve"> immediate </w:t>
      </w:r>
      <w:proofErr w:type="spellStart"/>
      <w:r w:rsidRPr="00470475">
        <w:rPr>
          <w:lang w:val="en-US"/>
        </w:rPr>
        <w:t>vicinanze</w:t>
      </w:r>
      <w:proofErr w:type="spellEnd"/>
      <w:r w:rsidRPr="00470475">
        <w:rPr>
          <w:lang w:val="en-US"/>
        </w:rPr>
        <w:t xml:space="preserve"> del </w:t>
      </w:r>
      <w:proofErr w:type="spellStart"/>
      <w:r w:rsidRPr="00470475">
        <w:rPr>
          <w:lang w:val="en-US"/>
        </w:rPr>
        <w:t>cantiere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viene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installato</w:t>
      </w:r>
      <w:proofErr w:type="spellEnd"/>
      <w:r w:rsidRPr="00470475">
        <w:rPr>
          <w:lang w:val="en-US"/>
        </w:rPr>
        <w:t xml:space="preserve"> un </w:t>
      </w:r>
      <w:proofErr w:type="spellStart"/>
      <w:r w:rsidRPr="00470475">
        <w:rPr>
          <w:lang w:val="en-US"/>
        </w:rPr>
        <w:t>impianto</w:t>
      </w:r>
      <w:proofErr w:type="spellEnd"/>
      <w:r w:rsidRPr="00470475">
        <w:rPr>
          <w:lang w:val="en-US"/>
        </w:rPr>
        <w:t xml:space="preserve"> mobile di </w:t>
      </w:r>
      <w:proofErr w:type="spellStart"/>
      <w:r w:rsidRPr="00470475">
        <w:rPr>
          <w:lang w:val="en-US"/>
        </w:rPr>
        <w:t>riciclaggio</w:t>
      </w:r>
      <w:proofErr w:type="spellEnd"/>
      <w:r w:rsidRPr="00470475">
        <w:rPr>
          <w:lang w:val="en-US"/>
        </w:rPr>
        <w:t xml:space="preserve"> a freddo (KMA). </w:t>
      </w:r>
      <w:proofErr w:type="spellStart"/>
      <w:r w:rsidRPr="00470475">
        <w:rPr>
          <w:lang w:val="en-US"/>
        </w:rPr>
        <w:t>Ciò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permette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risparmiare</w:t>
      </w:r>
      <w:proofErr w:type="spellEnd"/>
      <w:r w:rsidRPr="00470475">
        <w:rPr>
          <w:lang w:val="en-US"/>
        </w:rPr>
        <w:t xml:space="preserve"> tempo e </w:t>
      </w:r>
      <w:proofErr w:type="spellStart"/>
      <w:r w:rsidRPr="00470475">
        <w:rPr>
          <w:lang w:val="en-US"/>
        </w:rPr>
        <w:t>capacità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mezzi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pesanti</w:t>
      </w:r>
      <w:proofErr w:type="spellEnd"/>
      <w:r w:rsidRPr="00470475">
        <w:rPr>
          <w:lang w:val="en-US"/>
        </w:rPr>
        <w:t xml:space="preserve">, </w:t>
      </w:r>
      <w:proofErr w:type="spellStart"/>
      <w:r w:rsidRPr="00470475">
        <w:rPr>
          <w:lang w:val="en-US"/>
        </w:rPr>
        <w:t>oltre</w:t>
      </w:r>
      <w:proofErr w:type="spellEnd"/>
      <w:r w:rsidRPr="00470475">
        <w:rPr>
          <w:lang w:val="en-US"/>
        </w:rPr>
        <w:t xml:space="preserve"> a </w:t>
      </w:r>
      <w:proofErr w:type="spellStart"/>
      <w:r w:rsidRPr="00470475">
        <w:rPr>
          <w:lang w:val="en-US"/>
        </w:rPr>
        <w:t>ridurre</w:t>
      </w:r>
      <w:proofErr w:type="spellEnd"/>
      <w:r w:rsidRPr="00470475">
        <w:rPr>
          <w:lang w:val="en-US"/>
        </w:rPr>
        <w:t xml:space="preserve"> in </w:t>
      </w:r>
      <w:proofErr w:type="spellStart"/>
      <w:r w:rsidRPr="00470475">
        <w:rPr>
          <w:lang w:val="en-US"/>
        </w:rPr>
        <w:t>misura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significativa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l’impatto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sull’ambiente</w:t>
      </w:r>
      <w:proofErr w:type="spellEnd"/>
      <w:r w:rsidRPr="00470475">
        <w:rPr>
          <w:lang w:val="en-US"/>
        </w:rPr>
        <w:t xml:space="preserve">: in </w:t>
      </w:r>
      <w:proofErr w:type="spellStart"/>
      <w:r w:rsidRPr="00470475">
        <w:rPr>
          <w:lang w:val="en-US"/>
        </w:rPr>
        <w:t>questo</w:t>
      </w:r>
      <w:proofErr w:type="spellEnd"/>
      <w:r w:rsidRPr="00470475">
        <w:rPr>
          <w:lang w:val="en-US"/>
        </w:rPr>
        <w:t xml:space="preserve"> modo, </w:t>
      </w:r>
      <w:proofErr w:type="spellStart"/>
      <w:r w:rsidRPr="00470475">
        <w:rPr>
          <w:lang w:val="en-US"/>
        </w:rPr>
        <w:t>attraverso</w:t>
      </w:r>
      <w:proofErr w:type="spellEnd"/>
      <w:r w:rsidRPr="00470475">
        <w:rPr>
          <w:lang w:val="en-US"/>
        </w:rPr>
        <w:t xml:space="preserve"> il </w:t>
      </w:r>
      <w:proofErr w:type="spellStart"/>
      <w:r w:rsidRPr="00470475">
        <w:rPr>
          <w:lang w:val="en-US"/>
        </w:rPr>
        <w:t>trattamento</w:t>
      </w:r>
      <w:proofErr w:type="spellEnd"/>
      <w:r w:rsidRPr="00470475">
        <w:rPr>
          <w:lang w:val="en-US"/>
        </w:rPr>
        <w:t xml:space="preserve"> a freddo, è </w:t>
      </w:r>
      <w:proofErr w:type="spellStart"/>
      <w:r w:rsidRPr="00470475">
        <w:rPr>
          <w:lang w:val="en-US"/>
        </w:rPr>
        <w:t>possibile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ridurre</w:t>
      </w:r>
      <w:proofErr w:type="spellEnd"/>
      <w:r w:rsidRPr="00470475">
        <w:rPr>
          <w:lang w:val="en-US"/>
        </w:rPr>
        <w:t xml:space="preserve"> le </w:t>
      </w:r>
      <w:proofErr w:type="spellStart"/>
      <w:r w:rsidRPr="00470475">
        <w:rPr>
          <w:lang w:val="en-US"/>
        </w:rPr>
        <w:t>emissioni</w:t>
      </w:r>
      <w:proofErr w:type="spellEnd"/>
      <w:r w:rsidRPr="00470475">
        <w:rPr>
          <w:lang w:val="en-US"/>
        </w:rPr>
        <w:t xml:space="preserve"> di CO</w:t>
      </w:r>
      <w:r w:rsidRPr="00470475">
        <w:rPr>
          <w:iCs/>
          <w:vertAlign w:val="subscript"/>
          <w:lang w:val="en-US"/>
        </w:rPr>
        <w:t>2</w:t>
      </w:r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fino</w:t>
      </w:r>
      <w:proofErr w:type="spellEnd"/>
      <w:r w:rsidRPr="00470475">
        <w:rPr>
          <w:lang w:val="en-US"/>
        </w:rPr>
        <w:t xml:space="preserve"> al 70%, </w:t>
      </w:r>
      <w:proofErr w:type="spellStart"/>
      <w:r w:rsidRPr="00470475">
        <w:rPr>
          <w:lang w:val="en-US"/>
        </w:rPr>
        <w:t>ridurre</w:t>
      </w:r>
      <w:proofErr w:type="spellEnd"/>
      <w:r w:rsidRPr="00470475">
        <w:rPr>
          <w:lang w:val="en-US"/>
        </w:rPr>
        <w:t xml:space="preserve"> il </w:t>
      </w:r>
      <w:proofErr w:type="spellStart"/>
      <w:r w:rsidRPr="00470475">
        <w:rPr>
          <w:lang w:val="en-US"/>
        </w:rPr>
        <w:t>numero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trasporti</w:t>
      </w:r>
      <w:proofErr w:type="spellEnd"/>
      <w:r w:rsidRPr="00470475">
        <w:rPr>
          <w:lang w:val="en-US"/>
        </w:rPr>
        <w:t xml:space="preserve"> del 90% e </w:t>
      </w:r>
      <w:proofErr w:type="spellStart"/>
      <w:r w:rsidRPr="00470475">
        <w:rPr>
          <w:lang w:val="en-US"/>
        </w:rPr>
        <w:t>abbattere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i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costi</w:t>
      </w:r>
      <w:proofErr w:type="spellEnd"/>
      <w:r w:rsidRPr="00470475">
        <w:rPr>
          <w:lang w:val="en-US"/>
        </w:rPr>
        <w:t xml:space="preserve"> di </w:t>
      </w:r>
      <w:proofErr w:type="spellStart"/>
      <w:r w:rsidRPr="00470475">
        <w:rPr>
          <w:lang w:val="en-US"/>
        </w:rPr>
        <w:t>cantiere</w:t>
      </w:r>
      <w:proofErr w:type="spellEnd"/>
      <w:r w:rsidRPr="00470475">
        <w:rPr>
          <w:lang w:val="en-US"/>
        </w:rPr>
        <w:t xml:space="preserve"> </w:t>
      </w:r>
      <w:proofErr w:type="spellStart"/>
      <w:r w:rsidRPr="00470475">
        <w:rPr>
          <w:lang w:val="en-US"/>
        </w:rPr>
        <w:t>fino</w:t>
      </w:r>
      <w:proofErr w:type="spellEnd"/>
      <w:r w:rsidRPr="00470475">
        <w:rPr>
          <w:lang w:val="en-US"/>
        </w:rPr>
        <w:t xml:space="preserve"> al 40%. </w:t>
      </w:r>
      <w:proofErr w:type="spellStart"/>
      <w:r w:rsidRPr="00230CFF">
        <w:rPr>
          <w:lang w:val="en-US"/>
        </w:rPr>
        <w:t>Inoltre</w:t>
      </w:r>
      <w:proofErr w:type="spellEnd"/>
      <w:r w:rsidRPr="00230CFF">
        <w:rPr>
          <w:lang w:val="en-US"/>
        </w:rPr>
        <w:t xml:space="preserve">, </w:t>
      </w:r>
      <w:proofErr w:type="spellStart"/>
      <w:r w:rsidRPr="00230CFF">
        <w:rPr>
          <w:lang w:val="en-US"/>
        </w:rPr>
        <w:t>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pregiati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materiali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edili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vengono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riutilizzati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fino</w:t>
      </w:r>
      <w:proofErr w:type="spellEnd"/>
      <w:r w:rsidRPr="00230CFF">
        <w:rPr>
          <w:lang w:val="en-US"/>
        </w:rPr>
        <w:t xml:space="preserve"> al 100%. </w:t>
      </w:r>
    </w:p>
    <w:p w14:paraId="64C4E3E4" w14:textId="77777777" w:rsidR="00470475" w:rsidRPr="00230CFF" w:rsidRDefault="00470475" w:rsidP="00470475">
      <w:pPr>
        <w:pStyle w:val="Text"/>
        <w:spacing w:line="276" w:lineRule="auto"/>
        <w:rPr>
          <w:iCs/>
          <w:lang w:val="en-US"/>
        </w:rPr>
      </w:pPr>
    </w:p>
    <w:p w14:paraId="7067997C" w14:textId="77777777" w:rsidR="00470475" w:rsidRPr="00230CFF" w:rsidRDefault="00470475" w:rsidP="00470475">
      <w:pPr>
        <w:pStyle w:val="Text"/>
        <w:spacing w:line="276" w:lineRule="auto"/>
        <w:rPr>
          <w:iCs/>
          <w:lang w:val="en-US"/>
        </w:rPr>
      </w:pPr>
      <w:r w:rsidRPr="00230CFF">
        <w:rPr>
          <w:lang w:val="en-US"/>
        </w:rPr>
        <w:lastRenderedPageBreak/>
        <w:t xml:space="preserve">La </w:t>
      </w:r>
      <w:proofErr w:type="spellStart"/>
      <w:r w:rsidRPr="00230CFF">
        <w:rPr>
          <w:lang w:val="en-US"/>
        </w:rPr>
        <w:t>tecnologia</w:t>
      </w:r>
      <w:proofErr w:type="spellEnd"/>
      <w:r w:rsidRPr="00230CFF">
        <w:rPr>
          <w:lang w:val="en-US"/>
        </w:rPr>
        <w:t xml:space="preserve"> di </w:t>
      </w:r>
      <w:proofErr w:type="spellStart"/>
      <w:r w:rsidRPr="00230CFF">
        <w:rPr>
          <w:lang w:val="en-US"/>
        </w:rPr>
        <w:t>riciclaggio</w:t>
      </w:r>
      <w:proofErr w:type="spellEnd"/>
      <w:r w:rsidRPr="00230CFF">
        <w:rPr>
          <w:lang w:val="en-US"/>
        </w:rPr>
        <w:t xml:space="preserve"> a freddo di Wirtgen è </w:t>
      </w:r>
      <w:proofErr w:type="spellStart"/>
      <w:r w:rsidRPr="00230CFF">
        <w:rPr>
          <w:lang w:val="en-US"/>
        </w:rPr>
        <w:t>quindi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sinonimo</w:t>
      </w:r>
      <w:proofErr w:type="spellEnd"/>
      <w:r w:rsidRPr="00230CFF">
        <w:rPr>
          <w:lang w:val="en-US"/>
        </w:rPr>
        <w:t xml:space="preserve"> del </w:t>
      </w:r>
      <w:proofErr w:type="spellStart"/>
      <w:r w:rsidRPr="00230CFF">
        <w:rPr>
          <w:lang w:val="en-US"/>
        </w:rPr>
        <w:t>massimo</w:t>
      </w:r>
      <w:proofErr w:type="spellEnd"/>
      <w:r w:rsidRPr="00230CFF">
        <w:rPr>
          <w:lang w:val="en-US"/>
        </w:rPr>
        <w:t xml:space="preserve"> di </w:t>
      </w:r>
      <w:proofErr w:type="spellStart"/>
      <w:r w:rsidRPr="00230CFF">
        <w:rPr>
          <w:lang w:val="en-US"/>
        </w:rPr>
        <w:t>sostenibilità</w:t>
      </w:r>
      <w:proofErr w:type="spellEnd"/>
      <w:r w:rsidRPr="00230CFF">
        <w:rPr>
          <w:lang w:val="en-US"/>
        </w:rPr>
        <w:t xml:space="preserve"> e, </w:t>
      </w:r>
      <w:proofErr w:type="spellStart"/>
      <w:r w:rsidRPr="00230CFF">
        <w:rPr>
          <w:lang w:val="en-US"/>
        </w:rPr>
        <w:t>oltre</w:t>
      </w:r>
      <w:proofErr w:type="spellEnd"/>
      <w:r w:rsidRPr="00230CFF">
        <w:rPr>
          <w:lang w:val="en-US"/>
        </w:rPr>
        <w:t xml:space="preserve"> a </w:t>
      </w:r>
      <w:proofErr w:type="spellStart"/>
      <w:r w:rsidRPr="00230CFF">
        <w:rPr>
          <w:lang w:val="en-US"/>
        </w:rPr>
        <w:t>preservare</w:t>
      </w:r>
      <w:proofErr w:type="spellEnd"/>
      <w:r w:rsidRPr="00230CFF">
        <w:rPr>
          <w:lang w:val="en-US"/>
        </w:rPr>
        <w:t xml:space="preserve"> le </w:t>
      </w:r>
      <w:proofErr w:type="spellStart"/>
      <w:r w:rsidRPr="00230CFF">
        <w:rPr>
          <w:lang w:val="en-US"/>
        </w:rPr>
        <w:t>risorse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naturali</w:t>
      </w:r>
      <w:proofErr w:type="spellEnd"/>
      <w:r w:rsidRPr="00230CFF">
        <w:rPr>
          <w:lang w:val="en-US"/>
        </w:rPr>
        <w:t xml:space="preserve">, </w:t>
      </w:r>
      <w:proofErr w:type="spellStart"/>
      <w:r w:rsidRPr="00230CFF">
        <w:rPr>
          <w:lang w:val="en-US"/>
        </w:rPr>
        <w:t>offre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anche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dei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potenziali</w:t>
      </w:r>
      <w:proofErr w:type="spellEnd"/>
      <w:r w:rsidRPr="00230CFF">
        <w:rPr>
          <w:lang w:val="en-US"/>
        </w:rPr>
        <w:t xml:space="preserve"> di </w:t>
      </w:r>
      <w:proofErr w:type="spellStart"/>
      <w:r w:rsidRPr="00230CFF">
        <w:rPr>
          <w:lang w:val="en-US"/>
        </w:rPr>
        <w:t>risparmio</w:t>
      </w:r>
      <w:proofErr w:type="spellEnd"/>
      <w:r w:rsidRPr="00230CFF">
        <w:rPr>
          <w:lang w:val="en-US"/>
        </w:rPr>
        <w:t xml:space="preserve"> </w:t>
      </w:r>
      <w:proofErr w:type="spellStart"/>
      <w:r w:rsidRPr="00230CFF">
        <w:rPr>
          <w:lang w:val="en-US"/>
        </w:rPr>
        <w:t>economico</w:t>
      </w:r>
      <w:proofErr w:type="spellEnd"/>
      <w:r w:rsidRPr="00230CFF">
        <w:rPr>
          <w:lang w:val="en-US"/>
        </w:rPr>
        <w:t xml:space="preserve">. </w:t>
      </w:r>
    </w:p>
    <w:p w14:paraId="48632EE3" w14:textId="68184956" w:rsidR="00760138" w:rsidRPr="00230CFF" w:rsidRDefault="00760138" w:rsidP="00760138">
      <w:pPr>
        <w:pStyle w:val="Text"/>
        <w:spacing w:line="276" w:lineRule="auto"/>
        <w:rPr>
          <w:iCs/>
          <w:lang w:val="en-US"/>
        </w:rPr>
      </w:pPr>
    </w:p>
    <w:p w14:paraId="06C2690C" w14:textId="6B44AE0D" w:rsidR="00470475" w:rsidRPr="00230CFF" w:rsidRDefault="00470475" w:rsidP="00760138">
      <w:pPr>
        <w:pStyle w:val="Text"/>
        <w:spacing w:line="276" w:lineRule="auto"/>
        <w:rPr>
          <w:iCs/>
          <w:lang w:val="en-US"/>
        </w:rPr>
      </w:pPr>
    </w:p>
    <w:p w14:paraId="44D60782" w14:textId="77777777" w:rsidR="00470475" w:rsidRPr="00230CFF" w:rsidRDefault="00470475" w:rsidP="00760138">
      <w:pPr>
        <w:pStyle w:val="Text"/>
        <w:spacing w:line="276" w:lineRule="auto"/>
        <w:rPr>
          <w:iCs/>
          <w:lang w:val="en-US"/>
        </w:rPr>
      </w:pPr>
    </w:p>
    <w:p w14:paraId="328E0139" w14:textId="6F55607E" w:rsidR="00C47A8A" w:rsidRPr="009A1A72" w:rsidRDefault="00470475" w:rsidP="00384531">
      <w:pPr>
        <w:pStyle w:val="HeadlineFotos"/>
        <w:rPr>
          <w:lang w:val="en-US"/>
        </w:rPr>
      </w:pPr>
      <w:proofErr w:type="spellStart"/>
      <w:r>
        <w:rPr>
          <w:rFonts w:eastAsia="Calibri" w:cs="Arial"/>
          <w:caps w:val="0"/>
          <w:szCs w:val="22"/>
          <w:lang w:val="en-US"/>
        </w:rPr>
        <w:t>F</w:t>
      </w:r>
      <w:r w:rsidR="00384531" w:rsidRPr="009A1A72">
        <w:rPr>
          <w:rFonts w:eastAsia="Calibri" w:cs="Arial"/>
          <w:caps w:val="0"/>
          <w:szCs w:val="22"/>
          <w:lang w:val="en-US"/>
        </w:rPr>
        <w:t>oto</w:t>
      </w:r>
      <w:proofErr w:type="spellEnd"/>
      <w:r w:rsidR="00384531"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760138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de-DE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3E38BDA4" w14:textId="65A84E29" w:rsidR="00470475" w:rsidRDefault="00470475" w:rsidP="00470475">
            <w:pPr>
              <w:pStyle w:val="Text"/>
              <w:jc w:val="left"/>
              <w:rPr>
                <w:sz w:val="20"/>
              </w:rPr>
            </w:pPr>
            <w:proofErr w:type="spellStart"/>
            <w:r w:rsidRPr="00E91DD8">
              <w:rPr>
                <w:sz w:val="20"/>
              </w:rPr>
              <w:t>Efficienza</w:t>
            </w:r>
            <w:proofErr w:type="spellEnd"/>
            <w:r w:rsidRPr="00E91DD8">
              <w:rPr>
                <w:sz w:val="20"/>
              </w:rPr>
              <w:t xml:space="preserve"> e </w:t>
            </w:r>
            <w:proofErr w:type="spellStart"/>
            <w:r w:rsidRPr="00E91DD8">
              <w:rPr>
                <w:sz w:val="20"/>
              </w:rPr>
              <w:t>sostenibilità</w:t>
            </w:r>
            <w:proofErr w:type="spellEnd"/>
            <w:r w:rsidRPr="00E91DD8">
              <w:rPr>
                <w:sz w:val="20"/>
              </w:rPr>
              <w:t xml:space="preserve">: </w:t>
            </w:r>
            <w:proofErr w:type="spellStart"/>
            <w:r w:rsidRPr="00E91DD8">
              <w:rPr>
                <w:sz w:val="20"/>
              </w:rPr>
              <w:t>il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nuovo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impianto</w:t>
            </w:r>
            <w:proofErr w:type="spellEnd"/>
            <w:r w:rsidRPr="00E91DD8">
              <w:rPr>
                <w:sz w:val="20"/>
              </w:rPr>
              <w:t xml:space="preserve"> di </w:t>
            </w:r>
            <w:proofErr w:type="spellStart"/>
            <w:r w:rsidRPr="00E91DD8">
              <w:rPr>
                <w:sz w:val="20"/>
              </w:rPr>
              <w:t>miscelazione</w:t>
            </w:r>
            <w:proofErr w:type="spellEnd"/>
            <w:r w:rsidRPr="00E91DD8">
              <w:rPr>
                <w:sz w:val="20"/>
              </w:rPr>
              <w:t xml:space="preserve"> per </w:t>
            </w:r>
            <w:proofErr w:type="spellStart"/>
            <w:r w:rsidRPr="00E91DD8">
              <w:rPr>
                <w:sz w:val="20"/>
              </w:rPr>
              <w:t>il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riciclaggio</w:t>
            </w:r>
            <w:proofErr w:type="spellEnd"/>
            <w:r w:rsidRPr="00E91DD8">
              <w:rPr>
                <w:sz w:val="20"/>
              </w:rPr>
              <w:t xml:space="preserve"> a </w:t>
            </w:r>
            <w:proofErr w:type="spellStart"/>
            <w:r w:rsidRPr="00E91DD8">
              <w:rPr>
                <w:sz w:val="20"/>
              </w:rPr>
              <w:t>freddo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Wirtgen</w:t>
            </w:r>
            <w:proofErr w:type="spellEnd"/>
            <w:r w:rsidRPr="00E91DD8">
              <w:rPr>
                <w:sz w:val="20"/>
              </w:rPr>
              <w:t xml:space="preserve"> KMA 240</w:t>
            </w:r>
            <w:r w:rsidR="00230CFF">
              <w:rPr>
                <w:sz w:val="20"/>
              </w:rPr>
              <w:t>(</w:t>
            </w:r>
            <w:r w:rsidRPr="00E91DD8">
              <w:rPr>
                <w:sz w:val="20"/>
              </w:rPr>
              <w:t>i</w:t>
            </w:r>
            <w:r w:rsidR="00230CFF">
              <w:rPr>
                <w:sz w:val="20"/>
              </w:rPr>
              <w:t>)</w:t>
            </w:r>
            <w:r w:rsidRPr="00E91DD8">
              <w:rPr>
                <w:sz w:val="20"/>
              </w:rPr>
              <w:t xml:space="preserve"> è in </w:t>
            </w:r>
            <w:proofErr w:type="spellStart"/>
            <w:r w:rsidRPr="00E91DD8">
              <w:rPr>
                <w:sz w:val="20"/>
              </w:rPr>
              <w:t>grado</w:t>
            </w:r>
            <w:proofErr w:type="spellEnd"/>
            <w:r w:rsidRPr="00E91DD8">
              <w:rPr>
                <w:sz w:val="20"/>
              </w:rPr>
              <w:t xml:space="preserve"> di </w:t>
            </w:r>
            <w:proofErr w:type="spellStart"/>
            <w:r w:rsidRPr="00E91DD8">
              <w:rPr>
                <w:sz w:val="20"/>
              </w:rPr>
              <w:t>caricare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ogni</w:t>
            </w:r>
            <w:proofErr w:type="spellEnd"/>
            <w:r w:rsidRPr="00E91DD8">
              <w:rPr>
                <w:sz w:val="20"/>
              </w:rPr>
              <w:t xml:space="preserve"> 5 </w:t>
            </w:r>
            <w:proofErr w:type="spellStart"/>
            <w:r w:rsidRPr="00E91DD8">
              <w:rPr>
                <w:sz w:val="20"/>
              </w:rPr>
              <w:t>minuti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un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mezzo</w:t>
            </w:r>
            <w:proofErr w:type="spellEnd"/>
            <w:r w:rsidRPr="00E91DD8">
              <w:rPr>
                <w:sz w:val="20"/>
              </w:rPr>
              <w:t xml:space="preserve"> pesante da 20 t </w:t>
            </w:r>
            <w:proofErr w:type="spellStart"/>
            <w:r w:rsidRPr="00E91DD8">
              <w:rPr>
                <w:sz w:val="20"/>
              </w:rPr>
              <w:t>con</w:t>
            </w:r>
            <w:proofErr w:type="spellEnd"/>
            <w:r w:rsidRPr="00E91DD8">
              <w:rPr>
                <w:sz w:val="20"/>
              </w:rPr>
              <w:t xml:space="preserve"> del </w:t>
            </w:r>
            <w:proofErr w:type="spellStart"/>
            <w:r w:rsidRPr="00E91DD8">
              <w:rPr>
                <w:sz w:val="20"/>
              </w:rPr>
              <w:t>pregiato</w:t>
            </w:r>
            <w:proofErr w:type="spellEnd"/>
            <w:r w:rsidRPr="00E91DD8">
              <w:rPr>
                <w:sz w:val="20"/>
              </w:rPr>
              <w:t xml:space="preserve"> </w:t>
            </w:r>
            <w:proofErr w:type="spellStart"/>
            <w:r w:rsidRPr="00E91DD8">
              <w:rPr>
                <w:sz w:val="20"/>
              </w:rPr>
              <w:t>conglomerato</w:t>
            </w:r>
            <w:proofErr w:type="spellEnd"/>
            <w:r w:rsidRPr="00E91DD8">
              <w:rPr>
                <w:sz w:val="20"/>
              </w:rPr>
              <w:t xml:space="preserve"> a </w:t>
            </w:r>
            <w:proofErr w:type="spellStart"/>
            <w:r w:rsidRPr="00E91DD8">
              <w:rPr>
                <w:sz w:val="20"/>
              </w:rPr>
              <w:t>freddo</w:t>
            </w:r>
            <w:proofErr w:type="spellEnd"/>
            <w:r w:rsidRPr="00E91DD8">
              <w:rPr>
                <w:sz w:val="20"/>
              </w:rPr>
              <w:t>.</w:t>
            </w:r>
          </w:p>
          <w:p w14:paraId="685DE63D" w14:textId="32FD4681" w:rsidR="00C47A8A" w:rsidRPr="00760138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2853337" w14:textId="77777777" w:rsidR="008755E5" w:rsidRPr="00760138" w:rsidRDefault="008755E5" w:rsidP="008755E5">
      <w:pPr>
        <w:pStyle w:val="Text"/>
      </w:pPr>
    </w:p>
    <w:p w14:paraId="68734587" w14:textId="77777777" w:rsidR="005710C8" w:rsidRPr="00760138" w:rsidRDefault="005710C8" w:rsidP="008755E5">
      <w:pPr>
        <w:pStyle w:val="Text"/>
        <w:rPr>
          <w:i/>
          <w:u w:val="single"/>
        </w:rPr>
      </w:pPr>
    </w:p>
    <w:p w14:paraId="2DA3B245" w14:textId="77777777" w:rsidR="00470475" w:rsidRPr="00470475" w:rsidRDefault="00470475" w:rsidP="00470475">
      <w:pPr>
        <w:pStyle w:val="Text"/>
        <w:rPr>
          <w:lang w:val="en-US"/>
        </w:rPr>
      </w:pPr>
      <w:proofErr w:type="spellStart"/>
      <w:r w:rsidRPr="00470475">
        <w:rPr>
          <w:i/>
          <w:u w:val="single"/>
          <w:lang w:val="en-US"/>
        </w:rPr>
        <w:t>Nota</w:t>
      </w:r>
      <w:proofErr w:type="spellEnd"/>
      <w:r w:rsidRPr="00470475">
        <w:rPr>
          <w:i/>
          <w:u w:val="single"/>
          <w:lang w:val="en-US"/>
        </w:rPr>
        <w:t>:</w:t>
      </w:r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Queste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foto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servono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soltanto</w:t>
      </w:r>
      <w:proofErr w:type="spellEnd"/>
      <w:r w:rsidRPr="00470475">
        <w:rPr>
          <w:i/>
          <w:lang w:val="en-US"/>
        </w:rPr>
        <w:t xml:space="preserve"> per la </w:t>
      </w:r>
      <w:proofErr w:type="spellStart"/>
      <w:r w:rsidRPr="00470475">
        <w:rPr>
          <w:i/>
          <w:lang w:val="en-US"/>
        </w:rPr>
        <w:t>visualizzazione</w:t>
      </w:r>
      <w:proofErr w:type="spellEnd"/>
      <w:r w:rsidRPr="00470475">
        <w:rPr>
          <w:i/>
          <w:lang w:val="en-US"/>
        </w:rPr>
        <w:t xml:space="preserve"> in </w:t>
      </w:r>
      <w:proofErr w:type="spellStart"/>
      <w:r w:rsidRPr="00470475">
        <w:rPr>
          <w:i/>
          <w:lang w:val="en-US"/>
        </w:rPr>
        <w:t>anteprima</w:t>
      </w:r>
      <w:proofErr w:type="spellEnd"/>
      <w:r w:rsidRPr="00470475">
        <w:rPr>
          <w:i/>
          <w:lang w:val="en-US"/>
        </w:rPr>
        <w:t xml:space="preserve">. Per la </w:t>
      </w:r>
      <w:proofErr w:type="spellStart"/>
      <w:r w:rsidRPr="00470475">
        <w:rPr>
          <w:i/>
          <w:lang w:val="en-US"/>
        </w:rPr>
        <w:t>stampa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nelle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pubblicazioni</w:t>
      </w:r>
      <w:proofErr w:type="spellEnd"/>
      <w:r w:rsidRPr="00470475">
        <w:rPr>
          <w:i/>
          <w:lang w:val="en-US"/>
        </w:rPr>
        <w:t xml:space="preserve"> vi </w:t>
      </w:r>
      <w:proofErr w:type="spellStart"/>
      <w:r w:rsidRPr="00470475">
        <w:rPr>
          <w:i/>
          <w:lang w:val="en-US"/>
        </w:rPr>
        <w:t>preghiamo</w:t>
      </w:r>
      <w:proofErr w:type="spellEnd"/>
      <w:r w:rsidRPr="00470475">
        <w:rPr>
          <w:i/>
          <w:lang w:val="en-US"/>
        </w:rPr>
        <w:t xml:space="preserve"> di </w:t>
      </w:r>
      <w:proofErr w:type="spellStart"/>
      <w:r w:rsidRPr="00470475">
        <w:rPr>
          <w:i/>
          <w:lang w:val="en-US"/>
        </w:rPr>
        <w:t>usare</w:t>
      </w:r>
      <w:proofErr w:type="spellEnd"/>
      <w:r w:rsidRPr="00470475">
        <w:rPr>
          <w:i/>
          <w:lang w:val="en-US"/>
        </w:rPr>
        <w:t xml:space="preserve"> le </w:t>
      </w:r>
      <w:proofErr w:type="spellStart"/>
      <w:r w:rsidRPr="00470475">
        <w:rPr>
          <w:i/>
          <w:lang w:val="en-US"/>
        </w:rPr>
        <w:t>foto</w:t>
      </w:r>
      <w:proofErr w:type="spellEnd"/>
      <w:r w:rsidRPr="00470475">
        <w:rPr>
          <w:i/>
          <w:lang w:val="en-US"/>
        </w:rPr>
        <w:t xml:space="preserve"> in </w:t>
      </w:r>
      <w:proofErr w:type="spellStart"/>
      <w:r w:rsidRPr="00470475">
        <w:rPr>
          <w:i/>
          <w:lang w:val="en-US"/>
        </w:rPr>
        <w:t>risoluzione</w:t>
      </w:r>
      <w:proofErr w:type="spellEnd"/>
      <w:r w:rsidRPr="00470475">
        <w:rPr>
          <w:i/>
          <w:lang w:val="en-US"/>
        </w:rPr>
        <w:t xml:space="preserve"> 300 dpi, </w:t>
      </w:r>
      <w:proofErr w:type="spellStart"/>
      <w:r w:rsidRPr="00470475">
        <w:rPr>
          <w:i/>
          <w:lang w:val="en-US"/>
        </w:rPr>
        <w:t>scaricabili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dai</w:t>
      </w:r>
      <w:proofErr w:type="spellEnd"/>
      <w:r w:rsidRPr="00470475">
        <w:rPr>
          <w:i/>
          <w:lang w:val="en-US"/>
        </w:rPr>
        <w:t xml:space="preserve"> </w:t>
      </w:r>
      <w:proofErr w:type="spellStart"/>
      <w:r w:rsidRPr="00470475">
        <w:rPr>
          <w:i/>
          <w:lang w:val="en-US"/>
        </w:rPr>
        <w:t>siti</w:t>
      </w:r>
      <w:proofErr w:type="spellEnd"/>
      <w:r w:rsidRPr="00470475">
        <w:rPr>
          <w:i/>
          <w:lang w:val="en-US"/>
        </w:rPr>
        <w:t xml:space="preserve"> web </w:t>
      </w:r>
      <w:proofErr w:type="spellStart"/>
      <w:r w:rsidRPr="00470475">
        <w:rPr>
          <w:i/>
          <w:lang w:val="en-US"/>
        </w:rPr>
        <w:t>della</w:t>
      </w:r>
      <w:proofErr w:type="spellEnd"/>
      <w:r w:rsidRPr="00470475">
        <w:rPr>
          <w:i/>
          <w:lang w:val="en-US"/>
        </w:rPr>
        <w:t xml:space="preserve"> Wirtgen GmbH e del Wirtgen Group.</w:t>
      </w:r>
    </w:p>
    <w:p w14:paraId="74A25D85" w14:textId="77777777" w:rsidR="00A11072" w:rsidRPr="00470475" w:rsidRDefault="00A11072" w:rsidP="00A11072">
      <w:pPr>
        <w:pStyle w:val="Text"/>
        <w:rPr>
          <w:lang w:val="en-US"/>
        </w:rPr>
      </w:pPr>
    </w:p>
    <w:p w14:paraId="0B08463F" w14:textId="77777777" w:rsidR="008755E5" w:rsidRPr="00470475" w:rsidRDefault="008755E5" w:rsidP="008755E5">
      <w:pPr>
        <w:pStyle w:val="Text"/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49E906B4" w14:textId="77777777" w:rsidR="00470475" w:rsidRPr="00470475" w:rsidRDefault="00470475" w:rsidP="00470475">
            <w:pPr>
              <w:pStyle w:val="HeadlineKontakte"/>
              <w:rPr>
                <w:rFonts w:eastAsia="Calibri"/>
                <w:caps w:val="0"/>
                <w:szCs w:val="22"/>
                <w:lang w:val="en-US"/>
              </w:rPr>
            </w:pPr>
            <w:r w:rsidRPr="00470475">
              <w:rPr>
                <w:caps w:val="0"/>
                <w:szCs w:val="22"/>
                <w:lang w:val="en-US"/>
              </w:rPr>
              <w:t xml:space="preserve">PER MAGGIORI INFORMAZIONI </w:t>
            </w:r>
          </w:p>
          <w:p w14:paraId="0BB30A26" w14:textId="77777777" w:rsidR="00470475" w:rsidRPr="00470475" w:rsidRDefault="00470475" w:rsidP="00470475">
            <w:pPr>
              <w:pStyle w:val="HeadlineKontakte"/>
              <w:rPr>
                <w:lang w:val="en-US"/>
              </w:rPr>
            </w:pPr>
            <w:r w:rsidRPr="00470475">
              <w:rPr>
                <w:caps w:val="0"/>
                <w:szCs w:val="22"/>
                <w:lang w:val="en-US"/>
              </w:rPr>
              <w:t>VOGLIATE CONTATTARE</w:t>
            </w:r>
            <w:r w:rsidRPr="00470475">
              <w:rPr>
                <w:lang w:val="en-US"/>
              </w:rPr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8E873" w14:textId="77777777" w:rsidR="006731DE" w:rsidRDefault="006731DE" w:rsidP="00E55534">
      <w:r>
        <w:separator/>
      </w:r>
    </w:p>
  </w:endnote>
  <w:endnote w:type="continuationSeparator" w:id="0">
    <w:p w14:paraId="32C258BD" w14:textId="77777777" w:rsidR="006731DE" w:rsidRDefault="006731D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AB22A" w14:textId="77777777" w:rsidR="006731DE" w:rsidRDefault="006731DE" w:rsidP="00E55534">
      <w:r>
        <w:separator/>
      </w:r>
    </w:p>
  </w:footnote>
  <w:footnote w:type="continuationSeparator" w:id="0">
    <w:p w14:paraId="34E3B21C" w14:textId="77777777" w:rsidR="006731DE" w:rsidRDefault="006731D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9pt;height:1499.9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30CFF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0475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09D9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731DE"/>
    <w:rsid w:val="00682D41"/>
    <w:rsid w:val="006A1487"/>
    <w:rsid w:val="006A5EE7"/>
    <w:rsid w:val="006C7411"/>
    <w:rsid w:val="006F7602"/>
    <w:rsid w:val="00722A17"/>
    <w:rsid w:val="00723F4F"/>
    <w:rsid w:val="0075761B"/>
    <w:rsid w:val="00757B83"/>
    <w:rsid w:val="00760138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A02696"/>
    <w:rsid w:val="00A11072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2CDD8-CECF-4895-8524-D5AD8E64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855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6235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Vorgrimler Barbara</cp:lastModifiedBy>
  <cp:revision>3</cp:revision>
  <cp:lastPrinted>2021-01-10T17:30:00Z</cp:lastPrinted>
  <dcterms:created xsi:type="dcterms:W3CDTF">2021-01-18T08:55:00Z</dcterms:created>
  <dcterms:modified xsi:type="dcterms:W3CDTF">2021-01-22T15:57:00Z</dcterms:modified>
</cp:coreProperties>
</file>